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B5C9304" w14:textId="77777777" w:rsidR="005D2DED" w:rsidRDefault="00F0134A">
      <w:pPr>
        <w:ind w:right="-2" w:firstLine="1702"/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F415C34" wp14:editId="697B19F2">
                <wp:simplePos x="0" y="0"/>
                <wp:positionH relativeFrom="margin">
                  <wp:posOffset>1518920</wp:posOffset>
                </wp:positionH>
                <wp:positionV relativeFrom="margin">
                  <wp:posOffset>-419735</wp:posOffset>
                </wp:positionV>
                <wp:extent cx="4696460" cy="819150"/>
                <wp:effectExtent l="0" t="0" r="889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646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19D87" w14:textId="77777777" w:rsidR="005D2DED" w:rsidRDefault="005D2DED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FF500BC" w14:textId="77777777" w:rsidR="00677879" w:rsidRDefault="00677879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Pokles nezaměstnanosti pokračoval </w:t>
                            </w:r>
                          </w:p>
                          <w:p w14:paraId="352A0B15" w14:textId="77777777" w:rsidR="005D2DED" w:rsidRDefault="00677879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i v květnu</w:t>
                            </w:r>
                          </w:p>
                          <w:p w14:paraId="28F7F5DA" w14:textId="77777777" w:rsidR="005D2DED" w:rsidRDefault="005D2DED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F415C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9.6pt;margin-top:-33.05pt;width:369.8pt;height:64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" stroked="f">
                <v:textbox inset=".05pt,.05pt,.05pt,.05pt">
                  <w:txbxContent>
                    <w:p w14:paraId="33B19D87" w14:textId="77777777" w:rsidR="005D2DED" w:rsidRDefault="005D2DED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3FF500BC" w14:textId="77777777" w:rsidR="00677879" w:rsidRDefault="00677879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Pokles nezaměstnanosti pokračoval </w:t>
                      </w:r>
                    </w:p>
                    <w:p w14:paraId="352A0B15" w14:textId="77777777" w:rsidR="005D2DED" w:rsidRDefault="00677879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i v květnu</w:t>
                      </w:r>
                    </w:p>
                    <w:p w14:paraId="28F7F5DA" w14:textId="77777777" w:rsidR="005D2DED" w:rsidRDefault="005D2DED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29F37B3" wp14:editId="21289F40">
                <wp:simplePos x="0" y="0"/>
                <wp:positionH relativeFrom="margin">
                  <wp:posOffset>4731385</wp:posOffset>
                </wp:positionH>
                <wp:positionV relativeFrom="margin">
                  <wp:posOffset>-674370</wp:posOffset>
                </wp:positionV>
                <wp:extent cx="1491615" cy="309245"/>
                <wp:effectExtent l="0" t="1905" r="0" b="317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05FAB" w14:textId="77777777" w:rsidR="005D2DED" w:rsidRDefault="00F0134A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     Praha, 10. </w:t>
                            </w:r>
                            <w:r w:rsidR="00DB33E5">
                              <w:rPr>
                                <w:rFonts w:ascii="Arial" w:eastAsia="Arial" w:hAnsi="Arial" w:cs="Arial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 2019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29F37B3" id="Text Box 4" o:spid="_x0000_s1027" type="#_x0000_t202" style="position:absolute;left:0;text-align:left;margin-left:372.55pt;margin-top:-53.1pt;width:117.45pt;height:2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" stroked="f">
                <v:textbox inset=".05pt,.05pt,.05pt,.05pt">
                  <w:txbxContent>
                    <w:p w14:paraId="41505FAB" w14:textId="77777777" w:rsidR="005D2DED" w:rsidRDefault="00F0134A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      Praha, 10. </w:t>
                      </w:r>
                      <w:r w:rsidR="00DB33E5">
                        <w:rPr>
                          <w:rFonts w:ascii="Arial" w:eastAsia="Arial" w:hAnsi="Arial" w:cs="Arial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</w:rPr>
                        <w:t>. 2019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E723032" wp14:editId="6DAFAEC0">
                <wp:simplePos x="0" y="0"/>
                <wp:positionH relativeFrom="column">
                  <wp:posOffset>7817485</wp:posOffset>
                </wp:positionH>
                <wp:positionV relativeFrom="paragraph">
                  <wp:posOffset>-1008380</wp:posOffset>
                </wp:positionV>
                <wp:extent cx="53975" cy="40005"/>
                <wp:effectExtent l="16510" t="10795" r="53340" b="15875"/>
                <wp:wrapNone/>
                <wp:docPr id="7" name="Rukop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3975" cy="400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DCE44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" o:spid="_x0000_s1026" type="#_x0000_t75" style="position:absolute;margin-left:615.1pt;margin-top:-79.7pt;width:5.2pt;height: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">
                <v:imagedata r:id="rId9" o:title=""/>
                <o:lock v:ext="edit" rotation="t" verticies="t" shapetype="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07CFEB9F" wp14:editId="4E8EED94">
                <wp:simplePos x="0" y="0"/>
                <wp:positionH relativeFrom="column">
                  <wp:posOffset>-552450</wp:posOffset>
                </wp:positionH>
                <wp:positionV relativeFrom="paragraph">
                  <wp:posOffset>169545</wp:posOffset>
                </wp:positionV>
                <wp:extent cx="1575435" cy="2590800"/>
                <wp:effectExtent l="0" t="0" r="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C973C" w14:textId="77777777" w:rsidR="005D2DED" w:rsidRDefault="00F0134A">
                            <w:pPr>
                              <w:autoSpaceDE w:val="0"/>
                              <w:spacing w:after="0" w:line="36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Úřad práce ČR</w:t>
                            </w:r>
                          </w:p>
                          <w:p w14:paraId="51729BDB" w14:textId="77777777" w:rsidR="005D2DED" w:rsidRDefault="00F0134A">
                            <w:pPr>
                              <w:autoSpaceDE w:val="0"/>
                              <w:spacing w:after="0" w:line="36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Generální ředitelství</w:t>
                            </w:r>
                          </w:p>
                          <w:p w14:paraId="34D21034" w14:textId="77777777" w:rsidR="005D2DED" w:rsidRDefault="005D2DED">
                            <w:pPr>
                              <w:autoSpaceDE w:val="0"/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color w:val="515251"/>
                              </w:rPr>
                            </w:pPr>
                          </w:p>
                          <w:p w14:paraId="79C46717" w14:textId="77777777" w:rsidR="005D2DED" w:rsidRDefault="00F0134A">
                            <w:pPr>
                              <w:autoSpaceDE w:val="0"/>
                              <w:spacing w:after="0" w:line="36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Dobrovského 1278/25</w:t>
                            </w:r>
                          </w:p>
                          <w:p w14:paraId="7EB3D324" w14:textId="77777777" w:rsidR="005D2DED" w:rsidRDefault="00F0134A">
                            <w:pPr>
                              <w:autoSpaceDE w:val="0"/>
                              <w:spacing w:after="0" w:line="36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170 00 PRAHA 7</w:t>
                            </w:r>
                          </w:p>
                          <w:p w14:paraId="53B7FA99" w14:textId="77777777" w:rsidR="005D2DED" w:rsidRDefault="005D2DED">
                            <w:pPr>
                              <w:autoSpaceDE w:val="0"/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color w:val="515251"/>
                              </w:rPr>
                            </w:pPr>
                          </w:p>
                          <w:p w14:paraId="5415966C" w14:textId="77777777" w:rsidR="005D2DED" w:rsidRDefault="00F0134A">
                            <w:pPr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Tel.: 950 180 111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7CFEB9F" id="Text Box 2" o:spid="_x0000_s1028" type="#_x0000_t202" style="position:absolute;left:0;text-align:left;margin-left:-43.5pt;margin-top:13.35pt;width:124.05pt;height:204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" stroked="f">
                <v:textbox inset="7.25pt,3.65pt,7.25pt,3.65pt">
                  <w:txbxContent>
                    <w:p w14:paraId="2AEC973C" w14:textId="77777777" w:rsidR="005D2DED" w:rsidRDefault="00F0134A">
                      <w:pPr>
                        <w:autoSpaceDE w:val="0"/>
                        <w:spacing w:after="0" w:line="36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515251"/>
                        </w:rPr>
                        <w:t>Úřad práce ČR</w:t>
                      </w:r>
                    </w:p>
                    <w:p w14:paraId="51729BDB" w14:textId="77777777" w:rsidR="005D2DED" w:rsidRDefault="00F0134A">
                      <w:pPr>
                        <w:autoSpaceDE w:val="0"/>
                        <w:spacing w:after="0" w:line="36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515251"/>
                        </w:rPr>
                        <w:t>Generální ředitelství</w:t>
                      </w:r>
                    </w:p>
                    <w:p w14:paraId="34D21034" w14:textId="77777777" w:rsidR="005D2DED" w:rsidRDefault="005D2DED">
                      <w:pPr>
                        <w:autoSpaceDE w:val="0"/>
                        <w:spacing w:after="0" w:line="360" w:lineRule="auto"/>
                        <w:jc w:val="right"/>
                        <w:rPr>
                          <w:rFonts w:ascii="Arial" w:hAnsi="Arial" w:cs="Arial"/>
                          <w:color w:val="515251"/>
                        </w:rPr>
                      </w:pPr>
                    </w:p>
                    <w:p w14:paraId="79C46717" w14:textId="77777777" w:rsidR="005D2DED" w:rsidRDefault="00F0134A">
                      <w:pPr>
                        <w:autoSpaceDE w:val="0"/>
                        <w:spacing w:after="0" w:line="36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515251"/>
                        </w:rPr>
                        <w:t>Dobrovského 1278/25</w:t>
                      </w:r>
                    </w:p>
                    <w:p w14:paraId="7EB3D324" w14:textId="77777777" w:rsidR="005D2DED" w:rsidRDefault="00F0134A">
                      <w:pPr>
                        <w:autoSpaceDE w:val="0"/>
                        <w:spacing w:after="0" w:line="36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515251"/>
                        </w:rPr>
                        <w:t>170 00 PRAHA 7</w:t>
                      </w:r>
                    </w:p>
                    <w:p w14:paraId="53B7FA99" w14:textId="77777777" w:rsidR="005D2DED" w:rsidRDefault="005D2DED">
                      <w:pPr>
                        <w:autoSpaceDE w:val="0"/>
                        <w:spacing w:after="0" w:line="360" w:lineRule="auto"/>
                        <w:jc w:val="right"/>
                        <w:rPr>
                          <w:rFonts w:ascii="Arial" w:hAnsi="Arial" w:cs="Arial"/>
                          <w:color w:val="515251"/>
                        </w:rPr>
                      </w:pPr>
                    </w:p>
                    <w:p w14:paraId="5415966C" w14:textId="77777777" w:rsidR="005D2DED" w:rsidRDefault="00F0134A">
                      <w:pPr>
                        <w:spacing w:line="36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515251"/>
                        </w:rPr>
                        <w:t>Tel.: 950 180 111</w:t>
                      </w:r>
                    </w:p>
                  </w:txbxContent>
                </v:textbox>
              </v:shape>
            </w:pict>
          </mc:Fallback>
        </mc:AlternateContent>
      </w:r>
    </w:p>
    <w:p w14:paraId="0980DE1E" w14:textId="77777777" w:rsidR="005D2DED" w:rsidRDefault="005D2DED">
      <w:pPr>
        <w:spacing w:before="33" w:after="0"/>
        <w:ind w:left="1701" w:right="-23" w:firstLine="709"/>
        <w:jc w:val="both"/>
        <w:rPr>
          <w:rFonts w:ascii="Arial" w:hAnsi="Arial" w:cs="Arial"/>
          <w:b/>
          <w:i/>
        </w:rPr>
      </w:pPr>
    </w:p>
    <w:p w14:paraId="2FD5DA53" w14:textId="77777777" w:rsidR="005D2DED" w:rsidRDefault="00F0134A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K 3</w:t>
      </w:r>
      <w:r w:rsidR="00DB33E5">
        <w:rPr>
          <w:rFonts w:ascii="Arial" w:hAnsi="Arial" w:cs="Arial"/>
          <w:b/>
          <w:i/>
        </w:rPr>
        <w:t>1</w:t>
      </w:r>
      <w:r>
        <w:rPr>
          <w:rFonts w:ascii="Arial" w:hAnsi="Arial" w:cs="Arial"/>
          <w:b/>
          <w:i/>
        </w:rPr>
        <w:t xml:space="preserve">. </w:t>
      </w:r>
      <w:r w:rsidR="00DB33E5">
        <w:rPr>
          <w:rFonts w:ascii="Arial" w:hAnsi="Arial" w:cs="Arial"/>
          <w:b/>
          <w:i/>
        </w:rPr>
        <w:t>5</w:t>
      </w:r>
      <w:r>
        <w:rPr>
          <w:rFonts w:ascii="Arial" w:hAnsi="Arial" w:cs="Arial"/>
          <w:b/>
          <w:i/>
        </w:rPr>
        <w:t xml:space="preserve">. 2019 evidoval Úřad práce ČR celkem </w:t>
      </w:r>
      <w:r w:rsidR="00DB33E5" w:rsidRPr="00DB33E5">
        <w:rPr>
          <w:rFonts w:ascii="Arial" w:hAnsi="Arial" w:cs="Arial"/>
          <w:b/>
          <w:i/>
        </w:rPr>
        <w:t xml:space="preserve">200 675 </w:t>
      </w:r>
      <w:r>
        <w:rPr>
          <w:rFonts w:ascii="Arial" w:hAnsi="Arial" w:cs="Arial"/>
          <w:b/>
          <w:i/>
        </w:rPr>
        <w:t xml:space="preserve">uchazečů o zaměstnání. To je o </w:t>
      </w:r>
      <w:r w:rsidR="00DB33E5" w:rsidRPr="00DB33E5">
        <w:rPr>
          <w:rFonts w:ascii="Arial" w:hAnsi="Arial" w:cs="Arial"/>
          <w:b/>
          <w:i/>
        </w:rPr>
        <w:t xml:space="preserve">9 153 </w:t>
      </w:r>
      <w:r>
        <w:rPr>
          <w:rFonts w:ascii="Arial" w:hAnsi="Arial" w:cs="Arial"/>
          <w:b/>
          <w:i/>
        </w:rPr>
        <w:t xml:space="preserve">méně než v </w:t>
      </w:r>
      <w:r w:rsidR="00DB33E5">
        <w:rPr>
          <w:rFonts w:ascii="Arial" w:hAnsi="Arial" w:cs="Arial"/>
          <w:b/>
          <w:i/>
        </w:rPr>
        <w:t xml:space="preserve">dubnu </w:t>
      </w:r>
      <w:r>
        <w:rPr>
          <w:rFonts w:ascii="Arial" w:hAnsi="Arial" w:cs="Arial"/>
          <w:b/>
          <w:i/>
        </w:rPr>
        <w:t xml:space="preserve">a o </w:t>
      </w:r>
      <w:r w:rsidR="00DB33E5" w:rsidRPr="00DB33E5">
        <w:rPr>
          <w:rFonts w:ascii="Arial" w:hAnsi="Arial" w:cs="Arial"/>
          <w:b/>
          <w:i/>
        </w:rPr>
        <w:t>28 957</w:t>
      </w:r>
      <w:r>
        <w:rPr>
          <w:rFonts w:ascii="Arial" w:hAnsi="Arial" w:cs="Arial"/>
          <w:b/>
          <w:i/>
        </w:rPr>
        <w:t xml:space="preserve"> osob méně než před rokem. Zároveň jde o nejnižší hodnotu od </w:t>
      </w:r>
      <w:r w:rsidR="00DB33E5">
        <w:rPr>
          <w:rFonts w:ascii="Arial" w:hAnsi="Arial" w:cs="Arial"/>
          <w:b/>
          <w:i/>
        </w:rPr>
        <w:t xml:space="preserve">května </w:t>
      </w:r>
      <w:r>
        <w:rPr>
          <w:rFonts w:ascii="Arial" w:hAnsi="Arial" w:cs="Arial"/>
          <w:b/>
          <w:i/>
        </w:rPr>
        <w:t xml:space="preserve">1997, kdy bylo bez práce </w:t>
      </w:r>
      <w:r w:rsidR="00DB33E5" w:rsidRPr="00DB33E5">
        <w:rPr>
          <w:rFonts w:ascii="Arial" w:hAnsi="Arial" w:cs="Arial"/>
          <w:b/>
          <w:i/>
        </w:rPr>
        <w:t>193</w:t>
      </w:r>
      <w:r w:rsidR="00DB33E5">
        <w:rPr>
          <w:rFonts w:ascii="Arial" w:hAnsi="Arial" w:cs="Arial"/>
          <w:b/>
          <w:i/>
        </w:rPr>
        <w:t xml:space="preserve"> </w:t>
      </w:r>
      <w:r w:rsidR="00DB33E5" w:rsidRPr="00DB33E5">
        <w:rPr>
          <w:rFonts w:ascii="Arial" w:hAnsi="Arial" w:cs="Arial"/>
          <w:b/>
          <w:i/>
        </w:rPr>
        <w:t>442</w:t>
      </w:r>
      <w:r>
        <w:rPr>
          <w:rFonts w:ascii="Arial" w:hAnsi="Arial" w:cs="Arial"/>
          <w:b/>
          <w:i/>
        </w:rPr>
        <w:t xml:space="preserve"> lidí. Z celkového počtu nezaměstnaných bylo v uplynulém měsíci </w:t>
      </w:r>
      <w:r w:rsidR="00DB33E5" w:rsidRPr="00DB33E5">
        <w:rPr>
          <w:rFonts w:ascii="Arial" w:hAnsi="Arial" w:cs="Arial"/>
          <w:b/>
          <w:i/>
        </w:rPr>
        <w:t>179 740</w:t>
      </w:r>
      <w:r>
        <w:rPr>
          <w:rFonts w:ascii="Arial" w:hAnsi="Arial" w:cs="Arial"/>
          <w:b/>
          <w:i/>
        </w:rPr>
        <w:t xml:space="preserve"> dosažitelných uchazečů. Podíl nezaměstnaných osob poklesl na </w:t>
      </w:r>
      <w:r w:rsidR="00DB33E5" w:rsidRPr="00DB33E5">
        <w:rPr>
          <w:rFonts w:ascii="Arial" w:hAnsi="Arial" w:cs="Arial"/>
          <w:b/>
          <w:i/>
        </w:rPr>
        <w:t>2,6 % (duben 2019 – 2,7 %, květen 2018 – 3</w:t>
      </w:r>
      <w:r w:rsidR="002B77AD">
        <w:rPr>
          <w:rFonts w:ascii="Arial" w:hAnsi="Arial" w:cs="Arial"/>
          <w:b/>
          <w:i/>
        </w:rPr>
        <w:t xml:space="preserve"> </w:t>
      </w:r>
      <w:r w:rsidR="00DB33E5" w:rsidRPr="00DB33E5">
        <w:rPr>
          <w:rFonts w:ascii="Arial" w:hAnsi="Arial" w:cs="Arial"/>
          <w:b/>
          <w:i/>
        </w:rPr>
        <w:t>%</w:t>
      </w:r>
      <w:r w:rsidR="00DB33E5">
        <w:rPr>
          <w:rFonts w:ascii="Arial" w:hAnsi="Arial" w:cs="Arial"/>
          <w:b/>
          <w:i/>
        </w:rPr>
        <w:t>)</w:t>
      </w:r>
      <w:r>
        <w:rPr>
          <w:rFonts w:ascii="Arial" w:hAnsi="Arial" w:cs="Arial"/>
          <w:b/>
          <w:i/>
        </w:rPr>
        <w:t xml:space="preserve">. Meziměsíčně i meziročně se zvýšil počet volných pracovních míst. Zaměstnavatelé jich v </w:t>
      </w:r>
      <w:r w:rsidR="00DB33E5">
        <w:rPr>
          <w:rFonts w:ascii="Arial" w:hAnsi="Arial" w:cs="Arial"/>
          <w:b/>
          <w:i/>
        </w:rPr>
        <w:t xml:space="preserve">květnu </w:t>
      </w:r>
      <w:r>
        <w:rPr>
          <w:rFonts w:ascii="Arial" w:hAnsi="Arial" w:cs="Arial"/>
          <w:b/>
          <w:i/>
        </w:rPr>
        <w:t xml:space="preserve">nabízeli prostřednictvím ÚP ČR </w:t>
      </w:r>
      <w:r w:rsidR="00DB33E5" w:rsidRPr="00DB33E5">
        <w:rPr>
          <w:rFonts w:ascii="Arial" w:hAnsi="Arial" w:cs="Arial"/>
          <w:b/>
          <w:i/>
        </w:rPr>
        <w:t>346 552</w:t>
      </w:r>
      <w:r>
        <w:rPr>
          <w:rFonts w:ascii="Arial" w:hAnsi="Arial" w:cs="Arial"/>
          <w:b/>
          <w:i/>
        </w:rPr>
        <w:t xml:space="preserve">, z toho 14 </w:t>
      </w:r>
      <w:r w:rsidR="00DB33E5">
        <w:rPr>
          <w:rFonts w:ascii="Arial" w:hAnsi="Arial" w:cs="Arial"/>
          <w:b/>
          <w:i/>
        </w:rPr>
        <w:t xml:space="preserve">023 </w:t>
      </w:r>
      <w:r>
        <w:rPr>
          <w:rFonts w:ascii="Arial" w:hAnsi="Arial" w:cs="Arial"/>
          <w:b/>
          <w:i/>
        </w:rPr>
        <w:t xml:space="preserve">v rámci dohod mimo pracovní poměr, tj. na DPP nebo DPČ. Celkem 97 </w:t>
      </w:r>
      <w:r w:rsidR="002B77AD">
        <w:rPr>
          <w:rFonts w:ascii="Arial" w:hAnsi="Arial" w:cs="Arial"/>
          <w:b/>
          <w:i/>
        </w:rPr>
        <w:t xml:space="preserve">442 </w:t>
      </w:r>
      <w:r>
        <w:rPr>
          <w:rFonts w:ascii="Arial" w:hAnsi="Arial" w:cs="Arial"/>
          <w:b/>
          <w:i/>
        </w:rPr>
        <w:t xml:space="preserve">volných míst bylo tzv. „bez příznaku“ pro cizince. </w:t>
      </w:r>
      <w:r w:rsidR="00BB0CCC">
        <w:rPr>
          <w:rFonts w:ascii="Arial" w:hAnsi="Arial" w:cs="Arial"/>
          <w:b/>
          <w:i/>
        </w:rPr>
        <w:t>U dalších</w:t>
      </w:r>
      <w:r>
        <w:rPr>
          <w:rFonts w:ascii="Arial" w:hAnsi="Arial" w:cs="Arial"/>
          <w:b/>
          <w:i/>
        </w:rPr>
        <w:t xml:space="preserve"> </w:t>
      </w:r>
      <w:r w:rsidR="002B77AD" w:rsidRPr="002B77AD">
        <w:rPr>
          <w:rFonts w:ascii="Arial" w:hAnsi="Arial" w:cs="Arial"/>
          <w:b/>
          <w:i/>
        </w:rPr>
        <w:t>249 110</w:t>
      </w:r>
      <w:r>
        <w:rPr>
          <w:rFonts w:ascii="Arial" w:hAnsi="Arial" w:cs="Arial"/>
          <w:b/>
          <w:i/>
        </w:rPr>
        <w:t xml:space="preserve"> pozic pak </w:t>
      </w:r>
      <w:r w:rsidR="00BB0CCC">
        <w:rPr>
          <w:rFonts w:ascii="Arial" w:hAnsi="Arial" w:cs="Arial"/>
          <w:b/>
          <w:i/>
        </w:rPr>
        <w:t xml:space="preserve">zaměstnavatelé uvedli, že by na ně chtěli přijmout i </w:t>
      </w:r>
      <w:r>
        <w:rPr>
          <w:rFonts w:ascii="Arial" w:hAnsi="Arial" w:cs="Arial"/>
          <w:b/>
          <w:i/>
        </w:rPr>
        <w:t xml:space="preserve">pracovníky ze zahraničí. V mezinárodním srovnání měla ČR podle posledních dostupných dat EUROSTATU (za </w:t>
      </w:r>
      <w:r w:rsidR="002B77AD">
        <w:rPr>
          <w:rFonts w:ascii="Arial" w:hAnsi="Arial" w:cs="Arial"/>
          <w:b/>
          <w:i/>
        </w:rPr>
        <w:t xml:space="preserve">duben </w:t>
      </w:r>
      <w:r>
        <w:rPr>
          <w:rFonts w:ascii="Arial" w:hAnsi="Arial" w:cs="Arial"/>
          <w:b/>
          <w:i/>
        </w:rPr>
        <w:t>2019) nejnižší míru nezaměstnanosti v celé EU. Aktuální výsledky dnes zveřejnil Úřad práce ČR.</w:t>
      </w:r>
    </w:p>
    <w:p w14:paraId="3A25692F" w14:textId="77777777" w:rsidR="005D2DED" w:rsidRDefault="005D2DED">
      <w:pPr>
        <w:spacing w:before="33" w:after="0"/>
        <w:ind w:left="1701" w:right="-23" w:firstLine="709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2376" w:type="dxa"/>
        <w:tblLook w:val="04A0" w:firstRow="1" w:lastRow="0" w:firstColumn="1" w:lastColumn="0" w:noHBand="0" w:noVBand="1"/>
      </w:tblPr>
      <w:tblGrid>
        <w:gridCol w:w="5245"/>
        <w:gridCol w:w="1134"/>
      </w:tblGrid>
      <w:tr w:rsidR="005D2DED" w14:paraId="204E74AB" w14:textId="77777777">
        <w:tc>
          <w:tcPr>
            <w:tcW w:w="5245" w:type="dxa"/>
          </w:tcPr>
          <w:p w14:paraId="48411168" w14:textId="77777777" w:rsidR="005D2DED" w:rsidRDefault="00F0134A" w:rsidP="00DB33E5">
            <w:pPr>
              <w:spacing w:before="33" w:after="0"/>
              <w:ind w:right="-2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Podíl nezaměstnaných osob v ČR k 3</w:t>
            </w:r>
            <w:r w:rsidR="00DB33E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DB33E5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 2019</w:t>
            </w:r>
          </w:p>
        </w:tc>
        <w:tc>
          <w:tcPr>
            <w:tcW w:w="1134" w:type="dxa"/>
          </w:tcPr>
          <w:p w14:paraId="03459AC0" w14:textId="6784B724" w:rsidR="005D2DED" w:rsidRPr="00EC19E8" w:rsidRDefault="002533E1" w:rsidP="002533E1">
            <w:pPr>
              <w:spacing w:before="33" w:after="0"/>
              <w:ind w:right="-23"/>
              <w:jc w:val="both"/>
              <w:rPr>
                <w:rFonts w:ascii="Arial" w:hAnsi="Arial" w:cs="Arial"/>
                <w:b/>
              </w:rPr>
            </w:pPr>
            <w:r w:rsidRPr="00EC19E8">
              <w:rPr>
                <w:rFonts w:ascii="Arial" w:hAnsi="Arial" w:cs="Arial"/>
                <w:b/>
              </w:rPr>
              <w:t xml:space="preserve">    </w:t>
            </w:r>
            <w:r w:rsidR="00F0134A" w:rsidRPr="00EC19E8">
              <w:rPr>
                <w:rFonts w:ascii="Arial" w:hAnsi="Arial" w:cs="Arial"/>
                <w:b/>
              </w:rPr>
              <w:t>2,</w:t>
            </w:r>
            <w:r w:rsidRPr="00EC19E8">
              <w:rPr>
                <w:rFonts w:ascii="Arial" w:hAnsi="Arial" w:cs="Arial"/>
                <w:b/>
              </w:rPr>
              <w:t xml:space="preserve">6 </w:t>
            </w:r>
            <w:r w:rsidR="00F0134A" w:rsidRPr="00EC19E8">
              <w:rPr>
                <w:rFonts w:ascii="Arial" w:hAnsi="Arial" w:cs="Arial"/>
                <w:b/>
              </w:rPr>
              <w:t>%</w:t>
            </w:r>
          </w:p>
        </w:tc>
      </w:tr>
      <w:tr w:rsidR="005D2DED" w14:paraId="774A95BA" w14:textId="77777777">
        <w:tc>
          <w:tcPr>
            <w:tcW w:w="5245" w:type="dxa"/>
          </w:tcPr>
          <w:p w14:paraId="7CDE9172" w14:textId="77777777" w:rsidR="005D2DED" w:rsidRDefault="00F0134A">
            <w:pPr>
              <w:spacing w:before="33" w:after="0"/>
              <w:ind w:right="-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uchazečů o zaměstnání</w:t>
            </w:r>
          </w:p>
        </w:tc>
        <w:tc>
          <w:tcPr>
            <w:tcW w:w="1134" w:type="dxa"/>
          </w:tcPr>
          <w:p w14:paraId="017EC4A5" w14:textId="77777777" w:rsidR="005D2DED" w:rsidRDefault="00DB33E5">
            <w:pPr>
              <w:spacing w:before="33" w:after="0"/>
              <w:ind w:right="-23"/>
              <w:jc w:val="both"/>
              <w:rPr>
                <w:rFonts w:ascii="Arial" w:hAnsi="Arial" w:cs="Arial"/>
                <w:b/>
              </w:rPr>
            </w:pPr>
            <w:r w:rsidRPr="00DB33E5">
              <w:rPr>
                <w:rFonts w:ascii="Arial" w:hAnsi="Arial" w:cs="Arial"/>
                <w:b/>
              </w:rPr>
              <w:t>200 675</w:t>
            </w:r>
          </w:p>
        </w:tc>
      </w:tr>
      <w:tr w:rsidR="005D2DED" w14:paraId="0728C725" w14:textId="77777777">
        <w:tc>
          <w:tcPr>
            <w:tcW w:w="5245" w:type="dxa"/>
          </w:tcPr>
          <w:p w14:paraId="035EEBB9" w14:textId="77777777" w:rsidR="005D2DED" w:rsidRDefault="00F0134A">
            <w:pPr>
              <w:spacing w:before="33" w:after="0"/>
              <w:ind w:right="-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dosažitelných uchazečů o zaměstnání</w:t>
            </w:r>
          </w:p>
        </w:tc>
        <w:tc>
          <w:tcPr>
            <w:tcW w:w="1134" w:type="dxa"/>
          </w:tcPr>
          <w:p w14:paraId="6B85CD7B" w14:textId="77777777" w:rsidR="005D2DED" w:rsidRDefault="00DB33E5">
            <w:pPr>
              <w:spacing w:before="33" w:after="0"/>
              <w:ind w:right="-23"/>
              <w:jc w:val="both"/>
              <w:rPr>
                <w:rFonts w:ascii="Arial" w:hAnsi="Arial" w:cs="Arial"/>
                <w:b/>
              </w:rPr>
            </w:pPr>
            <w:r w:rsidRPr="00DB33E5">
              <w:rPr>
                <w:rFonts w:ascii="Arial" w:hAnsi="Arial" w:cs="Arial"/>
                <w:b/>
              </w:rPr>
              <w:t>179 740</w:t>
            </w:r>
          </w:p>
        </w:tc>
      </w:tr>
      <w:tr w:rsidR="00897247" w:rsidRPr="00897247" w14:paraId="6E840634" w14:textId="77777777">
        <w:tc>
          <w:tcPr>
            <w:tcW w:w="5245" w:type="dxa"/>
          </w:tcPr>
          <w:p w14:paraId="426C99CD" w14:textId="765B041A" w:rsidR="005D2DED" w:rsidRPr="00897247" w:rsidRDefault="00F0134A">
            <w:pPr>
              <w:spacing w:before="33" w:after="0"/>
              <w:ind w:right="-23"/>
              <w:jc w:val="both"/>
              <w:rPr>
                <w:rFonts w:ascii="Arial" w:hAnsi="Arial" w:cs="Arial"/>
              </w:rPr>
            </w:pPr>
            <w:r w:rsidRPr="00897247">
              <w:rPr>
                <w:rFonts w:ascii="Arial" w:hAnsi="Arial" w:cs="Arial"/>
              </w:rPr>
              <w:t>Míra nezam. podle EUROSTAT (</w:t>
            </w:r>
            <w:r w:rsidR="002533E1" w:rsidRPr="00897247">
              <w:rPr>
                <w:rFonts w:ascii="Arial" w:hAnsi="Arial" w:cs="Arial"/>
              </w:rPr>
              <w:t xml:space="preserve">duben </w:t>
            </w:r>
            <w:r w:rsidRPr="00897247">
              <w:rPr>
                <w:rFonts w:ascii="Arial" w:hAnsi="Arial" w:cs="Arial"/>
              </w:rPr>
              <w:t>2019)</w:t>
            </w:r>
          </w:p>
        </w:tc>
        <w:tc>
          <w:tcPr>
            <w:tcW w:w="1134" w:type="dxa"/>
          </w:tcPr>
          <w:p w14:paraId="5B5532A0" w14:textId="1CB95468" w:rsidR="005D2DED" w:rsidRPr="00897247" w:rsidRDefault="002533E1">
            <w:pPr>
              <w:spacing w:before="33" w:after="0"/>
              <w:ind w:right="-23"/>
              <w:jc w:val="both"/>
              <w:rPr>
                <w:rFonts w:ascii="Arial" w:hAnsi="Arial" w:cs="Arial"/>
                <w:b/>
              </w:rPr>
            </w:pPr>
            <w:r w:rsidRPr="00897247">
              <w:rPr>
                <w:rFonts w:ascii="Arial" w:hAnsi="Arial" w:cs="Arial"/>
                <w:b/>
              </w:rPr>
              <w:t xml:space="preserve">    2,1</w:t>
            </w:r>
            <w:r w:rsidR="00F0134A" w:rsidRPr="00897247">
              <w:rPr>
                <w:rFonts w:ascii="Arial" w:hAnsi="Arial" w:cs="Arial"/>
                <w:b/>
              </w:rPr>
              <w:t xml:space="preserve"> %</w:t>
            </w:r>
          </w:p>
        </w:tc>
      </w:tr>
      <w:tr w:rsidR="005D2DED" w14:paraId="6E899FBA" w14:textId="77777777">
        <w:tc>
          <w:tcPr>
            <w:tcW w:w="5245" w:type="dxa"/>
          </w:tcPr>
          <w:p w14:paraId="59EEF02D" w14:textId="77777777" w:rsidR="005D2DED" w:rsidRDefault="00F0134A">
            <w:pPr>
              <w:spacing w:before="33" w:after="0"/>
              <w:ind w:right="-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volných pracovních míst (VPM)</w:t>
            </w:r>
          </w:p>
        </w:tc>
        <w:tc>
          <w:tcPr>
            <w:tcW w:w="1134" w:type="dxa"/>
          </w:tcPr>
          <w:p w14:paraId="3E80CEC8" w14:textId="77777777" w:rsidR="005D2DED" w:rsidRDefault="00DB33E5">
            <w:pPr>
              <w:spacing w:before="33" w:after="0"/>
              <w:ind w:right="-23"/>
              <w:jc w:val="both"/>
              <w:rPr>
                <w:rFonts w:ascii="Arial" w:hAnsi="Arial" w:cs="Arial"/>
                <w:b/>
              </w:rPr>
            </w:pPr>
            <w:r w:rsidRPr="00DB33E5">
              <w:rPr>
                <w:rFonts w:ascii="Arial" w:hAnsi="Arial" w:cs="Arial"/>
                <w:b/>
              </w:rPr>
              <w:t>346 552</w:t>
            </w:r>
          </w:p>
        </w:tc>
      </w:tr>
      <w:tr w:rsidR="005D2DED" w14:paraId="5D4FF63A" w14:textId="77777777">
        <w:tc>
          <w:tcPr>
            <w:tcW w:w="5245" w:type="dxa"/>
          </w:tcPr>
          <w:p w14:paraId="30C190F1" w14:textId="77777777" w:rsidR="005D2DED" w:rsidRDefault="00F0134A">
            <w:pPr>
              <w:spacing w:before="33" w:after="0"/>
              <w:ind w:right="-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VPM „bez příznaku“ pro cizince</w:t>
            </w:r>
          </w:p>
        </w:tc>
        <w:tc>
          <w:tcPr>
            <w:tcW w:w="1134" w:type="dxa"/>
          </w:tcPr>
          <w:p w14:paraId="0CE23676" w14:textId="0FCA53A5" w:rsidR="005D2DED" w:rsidRDefault="00F0134A" w:rsidP="00897247">
            <w:pPr>
              <w:spacing w:before="33" w:after="0"/>
              <w:ind w:right="-2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97 </w:t>
            </w:r>
            <w:r w:rsidR="002B77AD">
              <w:rPr>
                <w:rFonts w:ascii="Arial" w:hAnsi="Arial" w:cs="Arial"/>
                <w:b/>
              </w:rPr>
              <w:t>442</w:t>
            </w:r>
          </w:p>
        </w:tc>
      </w:tr>
      <w:tr w:rsidR="005D2DED" w14:paraId="544BB1F2" w14:textId="77777777">
        <w:tc>
          <w:tcPr>
            <w:tcW w:w="5245" w:type="dxa"/>
          </w:tcPr>
          <w:p w14:paraId="5FA5F319" w14:textId="77777777" w:rsidR="005D2DED" w:rsidRDefault="00F0134A">
            <w:pPr>
              <w:spacing w:before="33" w:after="0"/>
              <w:ind w:right="-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VPM vhodných pro cizince</w:t>
            </w:r>
          </w:p>
        </w:tc>
        <w:tc>
          <w:tcPr>
            <w:tcW w:w="1134" w:type="dxa"/>
          </w:tcPr>
          <w:p w14:paraId="7C6BF2BA" w14:textId="77777777" w:rsidR="005D2DED" w:rsidRDefault="00DB33E5">
            <w:pPr>
              <w:spacing w:before="33" w:after="0"/>
              <w:ind w:right="-23"/>
              <w:jc w:val="both"/>
              <w:rPr>
                <w:rFonts w:ascii="Arial" w:hAnsi="Arial" w:cs="Arial"/>
                <w:b/>
              </w:rPr>
            </w:pPr>
            <w:r w:rsidRPr="00DB33E5">
              <w:rPr>
                <w:rFonts w:ascii="Arial" w:hAnsi="Arial" w:cs="Arial"/>
                <w:b/>
              </w:rPr>
              <w:t>249 110</w:t>
            </w:r>
          </w:p>
        </w:tc>
      </w:tr>
    </w:tbl>
    <w:p w14:paraId="76F66BCD" w14:textId="77777777" w:rsidR="005D2DED" w:rsidRDefault="005D2DED">
      <w:pPr>
        <w:spacing w:before="33" w:after="0"/>
        <w:ind w:left="1701" w:right="-23" w:firstLine="709"/>
        <w:jc w:val="both"/>
        <w:rPr>
          <w:rFonts w:ascii="Arial" w:hAnsi="Arial" w:cs="Arial"/>
        </w:rPr>
      </w:pPr>
    </w:p>
    <w:p w14:paraId="66927DF9" w14:textId="77777777" w:rsidR="005D2DED" w:rsidRDefault="00F0134A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Situace na pracovním trhu aktuálně odpovídá jak dlouhodobému vývoji, tak ročnímu období. Ze strany zaměstnavatelů přetrvává zájem o nové zaměstnance převážně v technických a dělnických oborech.</w:t>
      </w:r>
    </w:p>
    <w:p w14:paraId="1CF7A5E1" w14:textId="18ED6D69" w:rsidR="005D2DED" w:rsidRPr="008F7B66" w:rsidRDefault="00F0134A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„</w:t>
      </w:r>
      <w:r w:rsidR="00677879" w:rsidRPr="00677879">
        <w:rPr>
          <w:rFonts w:ascii="Arial" w:hAnsi="Arial" w:cs="Arial"/>
          <w:b/>
          <w:i/>
        </w:rPr>
        <w:t xml:space="preserve">V řadě regionů je podíl nezaměstnaných osob na historických minimech. Česká ekonomika </w:t>
      </w:r>
      <w:r w:rsidR="00677879">
        <w:rPr>
          <w:rFonts w:ascii="Arial" w:hAnsi="Arial" w:cs="Arial"/>
          <w:b/>
          <w:i/>
        </w:rPr>
        <w:t>je stále v dobré kondici</w:t>
      </w:r>
      <w:r w:rsidR="00677879" w:rsidRPr="00677879">
        <w:rPr>
          <w:rFonts w:ascii="Arial" w:hAnsi="Arial" w:cs="Arial"/>
          <w:b/>
          <w:i/>
        </w:rPr>
        <w:t xml:space="preserve"> a </w:t>
      </w:r>
      <w:r w:rsidR="00887A1F">
        <w:rPr>
          <w:rFonts w:ascii="Arial" w:hAnsi="Arial" w:cs="Arial"/>
          <w:b/>
          <w:i/>
        </w:rPr>
        <w:t xml:space="preserve">pracovní </w:t>
      </w:r>
      <w:r w:rsidR="00677879" w:rsidRPr="00677879">
        <w:rPr>
          <w:rFonts w:ascii="Arial" w:hAnsi="Arial" w:cs="Arial"/>
          <w:b/>
          <w:i/>
        </w:rPr>
        <w:t>trh ovlivňují i sezónní práce, které jsou v plném proudu. Především ve stavebnictví, v</w:t>
      </w:r>
      <w:r w:rsidR="00340944">
        <w:rPr>
          <w:rFonts w:ascii="Arial" w:hAnsi="Arial" w:cs="Arial"/>
          <w:b/>
          <w:i/>
        </w:rPr>
        <w:t> </w:t>
      </w:r>
      <w:r w:rsidR="00677879" w:rsidRPr="00677879">
        <w:rPr>
          <w:rFonts w:ascii="Arial" w:hAnsi="Arial" w:cs="Arial"/>
          <w:b/>
          <w:i/>
        </w:rPr>
        <w:t>gastronomii</w:t>
      </w:r>
      <w:r w:rsidR="00340944">
        <w:rPr>
          <w:rFonts w:ascii="Arial" w:hAnsi="Arial" w:cs="Arial"/>
          <w:b/>
          <w:i/>
        </w:rPr>
        <w:t xml:space="preserve">, </w:t>
      </w:r>
      <w:r w:rsidR="00677879" w:rsidRPr="00677879">
        <w:rPr>
          <w:rFonts w:ascii="Arial" w:hAnsi="Arial" w:cs="Arial"/>
          <w:b/>
          <w:i/>
        </w:rPr>
        <w:t>cestovním ruchu</w:t>
      </w:r>
      <w:r w:rsidR="00340944">
        <w:rPr>
          <w:rFonts w:ascii="Arial" w:hAnsi="Arial" w:cs="Arial"/>
          <w:b/>
          <w:i/>
        </w:rPr>
        <w:t xml:space="preserve">, </w:t>
      </w:r>
      <w:r w:rsidR="00677879" w:rsidRPr="00677879">
        <w:rPr>
          <w:rFonts w:ascii="Arial" w:hAnsi="Arial" w:cs="Arial"/>
          <w:b/>
          <w:i/>
        </w:rPr>
        <w:t>zemědělství</w:t>
      </w:r>
      <w:r w:rsidR="00340944">
        <w:rPr>
          <w:rFonts w:ascii="Arial" w:hAnsi="Arial" w:cs="Arial"/>
          <w:b/>
          <w:i/>
        </w:rPr>
        <w:t xml:space="preserve"> a </w:t>
      </w:r>
      <w:r w:rsidR="00677879" w:rsidRPr="00677879">
        <w:rPr>
          <w:rFonts w:ascii="Arial" w:hAnsi="Arial" w:cs="Arial"/>
          <w:b/>
          <w:i/>
        </w:rPr>
        <w:t xml:space="preserve">zahradnictví, </w:t>
      </w:r>
      <w:r w:rsidR="00340944">
        <w:rPr>
          <w:rFonts w:ascii="Arial" w:hAnsi="Arial" w:cs="Arial"/>
          <w:b/>
          <w:i/>
        </w:rPr>
        <w:t xml:space="preserve">ale také v </w:t>
      </w:r>
      <w:r w:rsidR="00677879" w:rsidRPr="00677879">
        <w:rPr>
          <w:rFonts w:ascii="Arial" w:hAnsi="Arial" w:cs="Arial"/>
          <w:b/>
          <w:i/>
        </w:rPr>
        <w:t xml:space="preserve">lesnictví, </w:t>
      </w:r>
      <w:r w:rsidR="00340944">
        <w:rPr>
          <w:rFonts w:ascii="Arial" w:hAnsi="Arial" w:cs="Arial"/>
          <w:b/>
          <w:i/>
        </w:rPr>
        <w:t xml:space="preserve">rybářství, </w:t>
      </w:r>
      <w:r w:rsidR="00677879" w:rsidRPr="00677879">
        <w:rPr>
          <w:rFonts w:ascii="Arial" w:hAnsi="Arial" w:cs="Arial"/>
          <w:b/>
          <w:i/>
        </w:rPr>
        <w:t xml:space="preserve">lázeňství či těžbě. Tyto činnosti poběží i v dalších </w:t>
      </w:r>
      <w:r w:rsidR="00677879" w:rsidRPr="00677879">
        <w:rPr>
          <w:rFonts w:ascii="Arial" w:hAnsi="Arial" w:cs="Arial"/>
          <w:b/>
          <w:i/>
        </w:rPr>
        <w:lastRenderedPageBreak/>
        <w:t xml:space="preserve">měsících a nezaměstnanost by tak mohla ještě dále klesat,“ </w:t>
      </w:r>
      <w:r>
        <w:rPr>
          <w:rFonts w:ascii="Arial" w:hAnsi="Arial" w:cs="Arial"/>
        </w:rPr>
        <w:t>shrnuje</w:t>
      </w:r>
      <w:bookmarkStart w:id="0" w:name="_GoBack"/>
      <w:bookmarkEnd w:id="0"/>
      <w:r>
        <w:rPr>
          <w:rFonts w:ascii="Arial" w:hAnsi="Arial" w:cs="Arial"/>
        </w:rPr>
        <w:t xml:space="preserve"> generální ředitelka ÚP ČR </w:t>
      </w:r>
      <w:r>
        <w:rPr>
          <w:rFonts w:ascii="Arial" w:hAnsi="Arial" w:cs="Arial"/>
          <w:b/>
        </w:rPr>
        <w:t>Kateřina Sadílková</w:t>
      </w:r>
      <w:r w:rsidRPr="008F7B66">
        <w:rPr>
          <w:rFonts w:ascii="Arial" w:hAnsi="Arial" w:cs="Arial"/>
        </w:rPr>
        <w:t>.</w:t>
      </w:r>
    </w:p>
    <w:p w14:paraId="63A37C35" w14:textId="77777777" w:rsidR="005D2DED" w:rsidRDefault="008F7B66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Rekordní hodnoty, pokud jde o pokles nezaměstnanosti, ale </w:t>
      </w:r>
      <w:r w:rsidR="00340944">
        <w:rPr>
          <w:rFonts w:ascii="Arial" w:hAnsi="Arial" w:cs="Arial"/>
        </w:rPr>
        <w:t xml:space="preserve">podle ní </w:t>
      </w:r>
      <w:r>
        <w:rPr>
          <w:rFonts w:ascii="Arial" w:hAnsi="Arial" w:cs="Arial"/>
        </w:rPr>
        <w:t xml:space="preserve">zároveň komplikují </w:t>
      </w:r>
      <w:r w:rsidR="00F0134A">
        <w:rPr>
          <w:rFonts w:ascii="Arial" w:hAnsi="Arial" w:cs="Arial"/>
        </w:rPr>
        <w:t xml:space="preserve">situaci na pracovním trhu. </w:t>
      </w:r>
    </w:p>
    <w:p w14:paraId="11E0E46F" w14:textId="77777777" w:rsidR="005D2DED" w:rsidRDefault="00F0134A">
      <w:pPr>
        <w:spacing w:before="33" w:after="0"/>
        <w:ind w:left="1701" w:right="-23" w:firstLine="709"/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</w:rPr>
        <w:t>„Firmám chybí kvalifikovaní řemeslníci, poptávají dělnické profese, ale také odborníky v informačních technologiích. V některých regionech a odvětvích je nedostatek nabídky pracovní síly už také z řad uchazečů o zaměstnání</w:t>
      </w:r>
      <w:r w:rsidR="008F7B66">
        <w:rPr>
          <w:rFonts w:ascii="Arial" w:hAnsi="Arial" w:cs="Arial"/>
          <w:b/>
          <w:i/>
        </w:rPr>
        <w:t>.</w:t>
      </w:r>
      <w:r>
        <w:t xml:space="preserve"> </w:t>
      </w:r>
      <w:r>
        <w:rPr>
          <w:rFonts w:ascii="Arial" w:hAnsi="Arial" w:cs="Arial"/>
          <w:b/>
          <w:i/>
        </w:rPr>
        <w:t>Pro Úřad práce ČR je současný vývoj impulsem pro zavedení nových přístupů k podpoře zaměstnatelnosti různých cílových skupin.</w:t>
      </w:r>
      <w:r>
        <w:rPr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Zároveň jsme se ještě více zaměřili na zkvalitnění a zefektivnění naši činnosti tak, aby zrcadlila požadavky zaměstnavatelů. Klademe důraz na přímý kontakt se zaměstnavateli, monitorujeme jejich potřeby v terénu a naši specialisté jsou s nimi v maximálně možné míře v osobním a pravidelném kontaktu. Zároveň se ale snažíme touto činností zaměstnavatele zbytečně nezatěžovat a vycházíme jim vstříc s termíny a délkou návštěv.“ </w:t>
      </w:r>
    </w:p>
    <w:p w14:paraId="7BA82E5E" w14:textId="3051F325" w:rsidR="005D2DED" w:rsidRDefault="00F0134A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tyto a další činnosti probíhají v rámci klíčové aktivity ÚP ČR, kterou je </w:t>
      </w:r>
      <w:r>
        <w:rPr>
          <w:rFonts w:ascii="Arial" w:hAnsi="Arial" w:cs="Arial"/>
          <w:b/>
        </w:rPr>
        <w:t>monitoring trhu práce</w:t>
      </w:r>
      <w:r>
        <w:rPr>
          <w:rFonts w:ascii="Arial" w:hAnsi="Arial" w:cs="Arial"/>
        </w:rPr>
        <w:t xml:space="preserve">. Jeho prostřednictvím zástupci Úřadu práce ČR informují zaměstnavatele o aktuální nabídce služeb a naopak získávají informace o stavu a očekáváném vývoji zaměstnanosti v </w:t>
      </w:r>
      <w:r w:rsidR="002533E1" w:rsidRPr="00EC19E8">
        <w:rPr>
          <w:rFonts w:ascii="Arial" w:hAnsi="Arial" w:cs="Arial"/>
        </w:rPr>
        <w:t>regionech</w:t>
      </w:r>
      <w:r w:rsidRPr="00EC19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tedy o plánovaném přijímání či propouštění zaměstnanců. Hlavním plusem monitorovací činnosti je, že se </w:t>
      </w:r>
      <w:r>
        <w:rPr>
          <w:rFonts w:ascii="Arial" w:hAnsi="Arial" w:cs="Arial"/>
          <w:b/>
        </w:rPr>
        <w:t>veškeré informace dostanou přímo na stůl jednotlivým zaměstnavatelům</w:t>
      </w:r>
      <w:r>
        <w:rPr>
          <w:rFonts w:ascii="Arial" w:hAnsi="Arial" w:cs="Arial"/>
        </w:rPr>
        <w:t xml:space="preserve"> a nemusí se o nich dovídat zprostředkovaně. </w:t>
      </w:r>
    </w:p>
    <w:p w14:paraId="7E07C741" w14:textId="77777777" w:rsidR="008F7B66" w:rsidRPr="00C47AF4" w:rsidRDefault="008F7B66">
      <w:pPr>
        <w:spacing w:before="33" w:after="0"/>
        <w:ind w:left="1701" w:right="-23" w:firstLine="709"/>
        <w:jc w:val="both"/>
        <w:rPr>
          <w:rFonts w:ascii="Arial" w:hAnsi="Arial" w:cs="Arial"/>
          <w:b/>
          <w:i/>
        </w:rPr>
      </w:pPr>
      <w:r w:rsidRPr="00C47AF4">
        <w:rPr>
          <w:rFonts w:ascii="Arial" w:hAnsi="Arial" w:cs="Arial"/>
          <w:b/>
          <w:i/>
        </w:rPr>
        <w:t>„Obecně považujeme podporu zaměstnavatelů v současné době za velmi důležitou. Zejména v souvislosti s průběhem 4. průmyslové revoluce je důležité, abychom měli přehled o jejich vzdělávacích a personálních potřebách. Můžeme tak mnohem lépe reagovat na změny, které přicházejí s automatizací a digitalizací, a predikovat vývoj struktury profesí v</w:t>
      </w:r>
      <w:r>
        <w:rPr>
          <w:rFonts w:ascii="Arial" w:hAnsi="Arial" w:cs="Arial"/>
          <w:b/>
          <w:i/>
        </w:rPr>
        <w:t> </w:t>
      </w:r>
      <w:r w:rsidRPr="00C47AF4">
        <w:rPr>
          <w:rFonts w:ascii="Arial" w:hAnsi="Arial" w:cs="Arial"/>
          <w:b/>
          <w:i/>
        </w:rPr>
        <w:t>regionech</w:t>
      </w:r>
      <w:r>
        <w:rPr>
          <w:rFonts w:ascii="Arial" w:hAnsi="Arial" w:cs="Arial"/>
          <w:b/>
          <w:i/>
        </w:rPr>
        <w:t xml:space="preserve">,“ </w:t>
      </w:r>
      <w:r w:rsidR="00C47AF4">
        <w:rPr>
          <w:rFonts w:ascii="Arial" w:hAnsi="Arial" w:cs="Arial"/>
        </w:rPr>
        <w:t>uvádí generální ředitelka ÚP ČR.</w:t>
      </w:r>
    </w:p>
    <w:p w14:paraId="0B73F33D" w14:textId="03646736" w:rsidR="002B77AD" w:rsidRDefault="00F0134A" w:rsidP="002B77AD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Jak už bylo řečeno, v uplynulém měsíci pokračoval pokles nezaměstnanosti. Ten meziměsíční zaznamenalo v </w:t>
      </w:r>
      <w:r w:rsidR="002B77AD">
        <w:rPr>
          <w:rFonts w:ascii="Arial" w:hAnsi="Arial" w:cs="Arial"/>
          <w:b/>
        </w:rPr>
        <w:t xml:space="preserve">květnu </w:t>
      </w:r>
      <w:r>
        <w:rPr>
          <w:rFonts w:ascii="Arial" w:hAnsi="Arial" w:cs="Arial"/>
          <w:b/>
        </w:rPr>
        <w:t>7</w:t>
      </w:r>
      <w:r w:rsidR="002B77AD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="002B77AD">
        <w:rPr>
          <w:rFonts w:ascii="Arial" w:hAnsi="Arial" w:cs="Arial"/>
          <w:b/>
        </w:rPr>
        <w:t>regionů</w:t>
      </w:r>
      <w:r>
        <w:rPr>
          <w:rFonts w:ascii="Arial" w:hAnsi="Arial" w:cs="Arial"/>
        </w:rPr>
        <w:t xml:space="preserve">, nejvyšší pak okres </w:t>
      </w:r>
      <w:r w:rsidR="002B77AD">
        <w:rPr>
          <w:rFonts w:ascii="Arial" w:hAnsi="Arial" w:cs="Arial"/>
        </w:rPr>
        <w:t>Č</w:t>
      </w:r>
      <w:r w:rsidR="002B77AD" w:rsidRPr="002B77AD">
        <w:rPr>
          <w:rFonts w:ascii="Arial" w:hAnsi="Arial" w:cs="Arial"/>
        </w:rPr>
        <w:t>eský Krumlov (o 15,1 %), Prachatice a Klatovy (oba o 12,1 %), Znojmo a Jindřichův Hradec (o 11,9 %), Písek (o 10,8 %), Svitavy a Tábor (</w:t>
      </w:r>
      <w:r w:rsidR="00EC19E8">
        <w:rPr>
          <w:rFonts w:ascii="Arial" w:hAnsi="Arial" w:cs="Arial"/>
        </w:rPr>
        <w:t>shodně</w:t>
      </w:r>
      <w:r w:rsidR="00EC19E8" w:rsidRPr="002B77AD">
        <w:rPr>
          <w:rFonts w:ascii="Arial" w:hAnsi="Arial" w:cs="Arial"/>
        </w:rPr>
        <w:t xml:space="preserve"> </w:t>
      </w:r>
      <w:r w:rsidR="002B77AD" w:rsidRPr="002B77AD">
        <w:rPr>
          <w:rFonts w:ascii="Arial" w:hAnsi="Arial" w:cs="Arial"/>
        </w:rPr>
        <w:t>o 10,4 %) a Jeseník (o 10,1 %).</w:t>
      </w:r>
      <w:r w:rsidR="002B77AD">
        <w:rPr>
          <w:rFonts w:ascii="Arial" w:hAnsi="Arial" w:cs="Arial"/>
        </w:rPr>
        <w:t xml:space="preserve"> </w:t>
      </w:r>
      <w:r w:rsidR="002B77AD" w:rsidRPr="00EC19E8">
        <w:rPr>
          <w:rFonts w:ascii="Arial" w:hAnsi="Arial" w:cs="Arial"/>
          <w:b/>
        </w:rPr>
        <w:t>Nezaměstnanost naopak vzrostla</w:t>
      </w:r>
      <w:r w:rsidR="002B77AD">
        <w:rPr>
          <w:rFonts w:ascii="Arial" w:hAnsi="Arial" w:cs="Arial"/>
        </w:rPr>
        <w:t xml:space="preserve"> </w:t>
      </w:r>
      <w:r w:rsidR="00EC19E8">
        <w:rPr>
          <w:rFonts w:ascii="Arial" w:hAnsi="Arial" w:cs="Arial"/>
        </w:rPr>
        <w:t xml:space="preserve">v </w:t>
      </w:r>
      <w:r w:rsidR="002B77AD">
        <w:rPr>
          <w:rFonts w:ascii="Arial" w:hAnsi="Arial" w:cs="Arial"/>
        </w:rPr>
        <w:t xml:space="preserve">okresech </w:t>
      </w:r>
      <w:r w:rsidR="002B77AD" w:rsidRPr="002B77AD">
        <w:rPr>
          <w:rFonts w:ascii="Arial" w:hAnsi="Arial" w:cs="Arial"/>
        </w:rPr>
        <w:t>Ústí nad Orlicí a Jičín (</w:t>
      </w:r>
      <w:r w:rsidR="00EC19E8">
        <w:rPr>
          <w:rFonts w:ascii="Arial" w:hAnsi="Arial" w:cs="Arial"/>
        </w:rPr>
        <w:t>shodně</w:t>
      </w:r>
      <w:r w:rsidR="00EC19E8" w:rsidRPr="002B77AD">
        <w:rPr>
          <w:rFonts w:ascii="Arial" w:hAnsi="Arial" w:cs="Arial"/>
        </w:rPr>
        <w:t xml:space="preserve"> </w:t>
      </w:r>
      <w:r w:rsidR="002B77AD" w:rsidRPr="002B77AD">
        <w:rPr>
          <w:rFonts w:ascii="Arial" w:hAnsi="Arial" w:cs="Arial"/>
        </w:rPr>
        <w:t>o 0,4 %).</w:t>
      </w:r>
    </w:p>
    <w:p w14:paraId="7A4730EA" w14:textId="77777777" w:rsidR="005D2DED" w:rsidRDefault="00F0134A" w:rsidP="002B77AD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Nejnižší nezaměstnanost </w:t>
      </w:r>
      <w:r>
        <w:rPr>
          <w:rFonts w:ascii="Arial" w:hAnsi="Arial" w:cs="Arial"/>
        </w:rPr>
        <w:t xml:space="preserve">vykázaly ke konci předchozího měsíce okresy </w:t>
      </w:r>
      <w:r w:rsidR="002B77AD" w:rsidRPr="002B77AD">
        <w:rPr>
          <w:rFonts w:ascii="Arial" w:hAnsi="Arial" w:cs="Arial"/>
        </w:rPr>
        <w:t>Praha-východ (1 %), Rychnov nad Kněžnou (1,1 %), Jindřichův Hradec (1,2 %), Pelhřimov a Plzeň-jih (oba 1,3 %), Benešov (1,4 %), Ústí nad Orlicí, Písek, Praha-západ a Prachatice (</w:t>
      </w:r>
      <w:r w:rsidR="002B77AD">
        <w:rPr>
          <w:rFonts w:ascii="Arial" w:hAnsi="Arial" w:cs="Arial"/>
        </w:rPr>
        <w:t>shodně</w:t>
      </w:r>
      <w:r w:rsidR="002B77AD" w:rsidRPr="002B77AD">
        <w:rPr>
          <w:rFonts w:ascii="Arial" w:hAnsi="Arial" w:cs="Arial"/>
        </w:rPr>
        <w:t xml:space="preserve"> 1,5 %). </w:t>
      </w:r>
      <w:r>
        <w:rPr>
          <w:rFonts w:ascii="Arial" w:hAnsi="Arial" w:cs="Arial"/>
          <w:b/>
        </w:rPr>
        <w:t>Podíl nezaměstnaných osob stejný nebo vyšší než republikový průměr hlásí 2</w:t>
      </w:r>
      <w:r w:rsidR="002B77AD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regionů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Nejvyšší</w:t>
      </w:r>
      <w:r>
        <w:rPr>
          <w:rFonts w:ascii="Arial" w:hAnsi="Arial" w:cs="Arial"/>
        </w:rPr>
        <w:t xml:space="preserve"> byl v okresech </w:t>
      </w:r>
      <w:r w:rsidR="002B77AD" w:rsidRPr="002B77AD">
        <w:rPr>
          <w:rFonts w:ascii="Arial" w:hAnsi="Arial" w:cs="Arial"/>
        </w:rPr>
        <w:t xml:space="preserve">Karviná (6,8 %), Most (5,2 %), Ostrava-město (5,1 %), Ústí nad Labem (4,9 %), Chomutov (4,8 %), Bruntál (4,7 %), Louny (4,4 %) a Znojmo (4,2 %). </w:t>
      </w:r>
      <w:r>
        <w:rPr>
          <w:rFonts w:ascii="Arial" w:hAnsi="Arial" w:cs="Arial"/>
          <w:b/>
        </w:rPr>
        <w:t>Podíl nezaměstnaných žen poklesl na 2,</w:t>
      </w:r>
      <w:r w:rsidR="002B77AD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% a mužů na 2,</w:t>
      </w:r>
      <w:r w:rsidR="002B77A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%</w:t>
      </w:r>
      <w:r>
        <w:rPr>
          <w:rFonts w:ascii="Arial" w:hAnsi="Arial" w:cs="Arial"/>
        </w:rPr>
        <w:t xml:space="preserve">.  </w:t>
      </w:r>
    </w:p>
    <w:p w14:paraId="182C8555" w14:textId="403D4C5A" w:rsidR="005D2DED" w:rsidRDefault="00F0134A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uplynulém měsíci evidoval ÚP ČR celkem </w:t>
      </w:r>
      <w:r w:rsidR="002B77AD" w:rsidRPr="002B77AD">
        <w:rPr>
          <w:rFonts w:ascii="Arial" w:hAnsi="Arial" w:cs="Arial"/>
          <w:b/>
        </w:rPr>
        <w:t>346 552</w:t>
      </w:r>
      <w:r>
        <w:rPr>
          <w:rFonts w:ascii="Arial" w:hAnsi="Arial" w:cs="Arial"/>
          <w:b/>
        </w:rPr>
        <w:t xml:space="preserve"> volných pracovních míst</w:t>
      </w:r>
      <w:r>
        <w:rPr>
          <w:rFonts w:ascii="Arial" w:hAnsi="Arial" w:cs="Arial"/>
        </w:rPr>
        <w:t xml:space="preserve">, což je o </w:t>
      </w:r>
      <w:r w:rsidR="002B77AD" w:rsidRPr="002B77AD">
        <w:rPr>
          <w:rFonts w:ascii="Arial" w:hAnsi="Arial" w:cs="Arial"/>
        </w:rPr>
        <w:t xml:space="preserve">6 633 </w:t>
      </w:r>
      <w:r>
        <w:rPr>
          <w:rFonts w:ascii="Arial" w:hAnsi="Arial" w:cs="Arial"/>
        </w:rPr>
        <w:t xml:space="preserve">více než v </w:t>
      </w:r>
      <w:r w:rsidR="002B77AD">
        <w:rPr>
          <w:rFonts w:ascii="Arial" w:hAnsi="Arial" w:cs="Arial"/>
        </w:rPr>
        <w:t xml:space="preserve">dubnu </w:t>
      </w:r>
      <w:r>
        <w:rPr>
          <w:rFonts w:ascii="Arial" w:hAnsi="Arial" w:cs="Arial"/>
        </w:rPr>
        <w:t xml:space="preserve">a o </w:t>
      </w:r>
      <w:r w:rsidR="002B77AD" w:rsidRPr="002B77AD">
        <w:rPr>
          <w:rFonts w:ascii="Arial" w:hAnsi="Arial" w:cs="Arial"/>
        </w:rPr>
        <w:t xml:space="preserve">63 309 </w:t>
      </w:r>
      <w:r>
        <w:rPr>
          <w:rFonts w:ascii="Arial" w:hAnsi="Arial" w:cs="Arial"/>
        </w:rPr>
        <w:t xml:space="preserve">více než před rokem. </w:t>
      </w:r>
      <w:r>
        <w:rPr>
          <w:rFonts w:ascii="Arial" w:hAnsi="Arial" w:cs="Arial"/>
          <w:b/>
        </w:rPr>
        <w:t>Nejvíce volných pozic</w:t>
      </w:r>
      <w:r>
        <w:rPr>
          <w:rFonts w:ascii="Arial" w:hAnsi="Arial" w:cs="Arial"/>
        </w:rPr>
        <w:t xml:space="preserve"> chtějí obsadit zaměstnavatelé v Praze (</w:t>
      </w:r>
      <w:r w:rsidR="002B77AD" w:rsidRPr="002B77AD">
        <w:rPr>
          <w:rFonts w:ascii="Arial" w:hAnsi="Arial" w:cs="Arial"/>
        </w:rPr>
        <w:t>72 690</w:t>
      </w:r>
      <w:r>
        <w:rPr>
          <w:rFonts w:ascii="Arial" w:hAnsi="Arial" w:cs="Arial"/>
        </w:rPr>
        <w:t>), ve Středočeském (</w:t>
      </w:r>
      <w:r w:rsidR="002B77AD" w:rsidRPr="002B77AD">
        <w:rPr>
          <w:rFonts w:ascii="Arial" w:hAnsi="Arial" w:cs="Arial"/>
        </w:rPr>
        <w:t>59 179</w:t>
      </w:r>
      <w:r>
        <w:rPr>
          <w:rFonts w:ascii="Arial" w:hAnsi="Arial" w:cs="Arial"/>
        </w:rPr>
        <w:t>), v Plzeňském (</w:t>
      </w:r>
      <w:r w:rsidR="002B77AD" w:rsidRPr="002B77AD">
        <w:rPr>
          <w:rFonts w:ascii="Arial" w:hAnsi="Arial" w:cs="Arial"/>
        </w:rPr>
        <w:t>39 499</w:t>
      </w:r>
      <w:r>
        <w:rPr>
          <w:rFonts w:ascii="Arial" w:hAnsi="Arial" w:cs="Arial"/>
        </w:rPr>
        <w:t>), Pardubickém (</w:t>
      </w:r>
      <w:r w:rsidR="002B77AD" w:rsidRPr="002B77AD">
        <w:rPr>
          <w:rFonts w:ascii="Arial" w:hAnsi="Arial" w:cs="Arial"/>
        </w:rPr>
        <w:t>26 469</w:t>
      </w:r>
      <w:r>
        <w:rPr>
          <w:rFonts w:ascii="Arial" w:hAnsi="Arial" w:cs="Arial"/>
        </w:rPr>
        <w:t>) a Jihomoravském (</w:t>
      </w:r>
      <w:r w:rsidR="002B77AD" w:rsidRPr="002B77AD">
        <w:rPr>
          <w:rFonts w:ascii="Arial" w:hAnsi="Arial" w:cs="Arial"/>
        </w:rPr>
        <w:t>25 161</w:t>
      </w:r>
      <w:r>
        <w:rPr>
          <w:rFonts w:ascii="Arial" w:hAnsi="Arial" w:cs="Arial"/>
        </w:rPr>
        <w:t xml:space="preserve">) kraji. </w:t>
      </w:r>
      <w:r>
        <w:rPr>
          <w:rFonts w:ascii="Arial" w:hAnsi="Arial" w:cs="Arial"/>
          <w:b/>
        </w:rPr>
        <w:t xml:space="preserve">Z celkového počtu volných pracovních míst nabízeli zaměstnavatelé </w:t>
      </w:r>
      <w:r w:rsidR="002B77AD" w:rsidRPr="002B77AD">
        <w:rPr>
          <w:rFonts w:ascii="Arial" w:hAnsi="Arial" w:cs="Arial"/>
          <w:b/>
        </w:rPr>
        <w:t>7</w:t>
      </w:r>
      <w:r w:rsidR="00432264">
        <w:rPr>
          <w:rFonts w:ascii="Arial" w:hAnsi="Arial" w:cs="Arial"/>
          <w:b/>
        </w:rPr>
        <w:t> </w:t>
      </w:r>
      <w:r w:rsidR="002B77AD" w:rsidRPr="002B77AD">
        <w:rPr>
          <w:rFonts w:ascii="Arial" w:hAnsi="Arial" w:cs="Arial"/>
          <w:b/>
        </w:rPr>
        <w:t>207</w:t>
      </w:r>
      <w:r w:rsidR="004322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pozic na dohodu o provedení práce a </w:t>
      </w:r>
      <w:r w:rsidR="002B77AD" w:rsidRPr="002B77AD">
        <w:rPr>
          <w:rFonts w:ascii="Arial" w:hAnsi="Arial" w:cs="Arial"/>
          <w:b/>
        </w:rPr>
        <w:t>6 816</w:t>
      </w:r>
      <w:r>
        <w:rPr>
          <w:rFonts w:ascii="Arial" w:hAnsi="Arial" w:cs="Arial"/>
          <w:b/>
        </w:rPr>
        <w:t xml:space="preserve"> míst na dohodu o pracovní činnosti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Na jedno volné pracovní místo</w:t>
      </w:r>
      <w:r>
        <w:rPr>
          <w:rFonts w:ascii="Arial" w:hAnsi="Arial" w:cs="Arial"/>
        </w:rPr>
        <w:t xml:space="preserve"> připadá v průměru </w:t>
      </w:r>
      <w:r>
        <w:rPr>
          <w:rFonts w:ascii="Arial" w:hAnsi="Arial" w:cs="Arial"/>
          <w:b/>
        </w:rPr>
        <w:t>0,6 uchazeče</w:t>
      </w:r>
      <w:r>
        <w:rPr>
          <w:rFonts w:ascii="Arial" w:hAnsi="Arial" w:cs="Arial"/>
        </w:rPr>
        <w:t xml:space="preserve">. Z toho nejvíce v okresech </w:t>
      </w:r>
      <w:r w:rsidR="002B77AD" w:rsidRPr="002B77AD">
        <w:rPr>
          <w:rFonts w:ascii="Arial" w:hAnsi="Arial" w:cs="Arial"/>
        </w:rPr>
        <w:t>Karviná (5,2), Jeseník (3,2), Sokolov (2,8), Ústí nad Labem (2,6), Most (2,4), Hodonín (2,2), Znojmo a Bruntál (</w:t>
      </w:r>
      <w:r w:rsidR="003B6B95">
        <w:rPr>
          <w:rFonts w:ascii="Arial" w:hAnsi="Arial" w:cs="Arial"/>
        </w:rPr>
        <w:t>shodně</w:t>
      </w:r>
      <w:r w:rsidR="003B6B95" w:rsidRPr="002B77AD">
        <w:rPr>
          <w:rFonts w:ascii="Arial" w:hAnsi="Arial" w:cs="Arial"/>
        </w:rPr>
        <w:t xml:space="preserve"> </w:t>
      </w:r>
      <w:r w:rsidR="002B77AD" w:rsidRPr="002B77AD">
        <w:rPr>
          <w:rFonts w:ascii="Arial" w:hAnsi="Arial" w:cs="Arial"/>
        </w:rPr>
        <w:t>2,1)</w:t>
      </w:r>
      <w:r>
        <w:rPr>
          <w:rFonts w:ascii="Arial" w:hAnsi="Arial" w:cs="Arial"/>
        </w:rPr>
        <w:t xml:space="preserve">. Z celkového počtu nahlášených volných míst jich bylo </w:t>
      </w:r>
      <w:r w:rsidR="002B77AD" w:rsidRPr="002B77AD">
        <w:rPr>
          <w:rFonts w:ascii="Arial" w:hAnsi="Arial" w:cs="Arial"/>
          <w:b/>
        </w:rPr>
        <w:t xml:space="preserve">13 093 </w:t>
      </w:r>
      <w:r>
        <w:rPr>
          <w:rFonts w:ascii="Arial" w:hAnsi="Arial" w:cs="Arial"/>
          <w:b/>
        </w:rPr>
        <w:t>vhodných pro osoby se zdravotním postižením</w:t>
      </w:r>
      <w:r>
        <w:rPr>
          <w:rFonts w:ascii="Arial" w:hAnsi="Arial" w:cs="Arial"/>
        </w:rPr>
        <w:t xml:space="preserve"> (OZP). </w:t>
      </w:r>
    </w:p>
    <w:p w14:paraId="7F03DF53" w14:textId="77777777" w:rsidR="005D2DED" w:rsidRDefault="00F0134A">
      <w:pPr>
        <w:spacing w:before="33" w:after="0"/>
        <w:ind w:left="1701" w:right="-23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Úřad práce ČR zaznamenal v uplynulém měsíci </w:t>
      </w:r>
      <w:r>
        <w:rPr>
          <w:rFonts w:ascii="Arial" w:hAnsi="Arial" w:cs="Arial"/>
          <w:b/>
        </w:rPr>
        <w:t>nárůst poptávky po sezónních pracovnících na krátkodobé pracovní poměry</w:t>
      </w:r>
      <w:r>
        <w:rPr>
          <w:rFonts w:ascii="Arial" w:hAnsi="Arial" w:cs="Arial"/>
        </w:rPr>
        <w:t xml:space="preserve">. Ke konci </w:t>
      </w:r>
      <w:r w:rsidR="0040400A">
        <w:rPr>
          <w:rFonts w:ascii="Arial" w:hAnsi="Arial" w:cs="Arial"/>
        </w:rPr>
        <w:t xml:space="preserve">května </w:t>
      </w:r>
      <w:r>
        <w:rPr>
          <w:rFonts w:ascii="Arial" w:hAnsi="Arial" w:cs="Arial"/>
        </w:rPr>
        <w:t xml:space="preserve">evidoval </w:t>
      </w:r>
      <w:r w:rsidR="0040400A">
        <w:rPr>
          <w:rFonts w:ascii="Arial" w:hAnsi="Arial" w:cs="Arial"/>
          <w:b/>
        </w:rPr>
        <w:t>36 529</w:t>
      </w:r>
      <w:r>
        <w:rPr>
          <w:rFonts w:ascii="Arial" w:hAnsi="Arial" w:cs="Arial"/>
        </w:rPr>
        <w:t xml:space="preserve"> takových pozic. Firmy na ně hledají například montážní dělníky, pomocníky v oblasti těžby a stavebnictví, ve výrobě, v dopravě, zemědělství, lesnictví či rybářství</w:t>
      </w:r>
      <w:r w:rsidR="0040400A">
        <w:rPr>
          <w:rFonts w:ascii="Arial" w:hAnsi="Arial" w:cs="Arial"/>
        </w:rPr>
        <w:t xml:space="preserve"> nebo uklízeče</w:t>
      </w:r>
      <w:r>
        <w:rPr>
          <w:rFonts w:ascii="Arial" w:hAnsi="Arial" w:cs="Arial"/>
        </w:rPr>
        <w:t xml:space="preserve">. V menší míře se objevují též nabídky </w:t>
      </w:r>
      <w:r>
        <w:rPr>
          <w:rFonts w:ascii="Arial" w:hAnsi="Arial" w:cs="Arial"/>
          <w:b/>
        </w:rPr>
        <w:t>v rámci letních brigád</w:t>
      </w:r>
      <w:r>
        <w:rPr>
          <w:rFonts w:ascii="Arial" w:hAnsi="Arial" w:cs="Arial"/>
        </w:rPr>
        <w:t xml:space="preserve">. </w:t>
      </w:r>
      <w:r w:rsidRPr="00340944">
        <w:rPr>
          <w:rFonts w:ascii="Arial" w:hAnsi="Arial" w:cs="Arial"/>
        </w:rPr>
        <w:t xml:space="preserve">Poptávka je </w:t>
      </w:r>
      <w:r w:rsidR="00340944" w:rsidRPr="00340944">
        <w:rPr>
          <w:rFonts w:ascii="Arial" w:hAnsi="Arial" w:cs="Arial"/>
        </w:rPr>
        <w:t xml:space="preserve">třeba </w:t>
      </w:r>
      <w:r w:rsidRPr="00340944">
        <w:rPr>
          <w:rFonts w:ascii="Arial" w:hAnsi="Arial" w:cs="Arial"/>
        </w:rPr>
        <w:t>po prodavačích rychlého občerstvení</w:t>
      </w:r>
      <w:r w:rsidR="00C47AF4" w:rsidRPr="00340944">
        <w:rPr>
          <w:rFonts w:ascii="Arial" w:hAnsi="Arial" w:cs="Arial"/>
        </w:rPr>
        <w:t xml:space="preserve"> a</w:t>
      </w:r>
      <w:r w:rsidRPr="00340944">
        <w:rPr>
          <w:rFonts w:ascii="Arial" w:hAnsi="Arial" w:cs="Arial"/>
        </w:rPr>
        <w:t xml:space="preserve"> </w:t>
      </w:r>
      <w:r w:rsidR="00C47AF4" w:rsidRPr="00340944">
        <w:rPr>
          <w:rFonts w:ascii="Arial" w:hAnsi="Arial" w:cs="Arial"/>
        </w:rPr>
        <w:t xml:space="preserve">zmrzliny, </w:t>
      </w:r>
      <w:r w:rsidRPr="00340944">
        <w:rPr>
          <w:rFonts w:ascii="Arial" w:hAnsi="Arial" w:cs="Arial"/>
        </w:rPr>
        <w:t>pracovnících do zahradnictví a rekreačních středisek, sběračích ovoce</w:t>
      </w:r>
      <w:r w:rsidR="00C47AF4" w:rsidRPr="00340944">
        <w:rPr>
          <w:rFonts w:ascii="Arial" w:hAnsi="Arial" w:cs="Arial"/>
        </w:rPr>
        <w:t xml:space="preserve">, řidičích, dělnických profesích, obsluze na koupalištích, </w:t>
      </w:r>
      <w:r w:rsidRPr="00340944">
        <w:rPr>
          <w:rFonts w:ascii="Arial" w:hAnsi="Arial" w:cs="Arial"/>
        </w:rPr>
        <w:t xml:space="preserve">zaměstnancích v turismu, ubytovacích a hotelových službách nebo </w:t>
      </w:r>
      <w:r w:rsidR="00C47AF4" w:rsidRPr="00340944">
        <w:rPr>
          <w:rFonts w:ascii="Arial" w:hAnsi="Arial" w:cs="Arial"/>
        </w:rPr>
        <w:t>pohostinství</w:t>
      </w:r>
      <w:r w:rsidRPr="00340944"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Zaměstnavatelé ale hledají většinou brigádníky prostřednictvím internetové inzerce či vlastních zaměstnanců.</w:t>
      </w:r>
    </w:p>
    <w:p w14:paraId="529B5E00" w14:textId="77777777" w:rsidR="005D2DED" w:rsidRDefault="00F0134A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Obecně měli zaměstnavatelé v </w:t>
      </w:r>
      <w:r w:rsidR="0040400A">
        <w:rPr>
          <w:rFonts w:ascii="Arial" w:hAnsi="Arial" w:cs="Arial"/>
          <w:b/>
        </w:rPr>
        <w:t xml:space="preserve">květnu </w:t>
      </w:r>
      <w:r>
        <w:rPr>
          <w:rFonts w:ascii="Arial" w:hAnsi="Arial" w:cs="Arial"/>
          <w:b/>
        </w:rPr>
        <w:t>největší zájem</w:t>
      </w:r>
      <w:r>
        <w:rPr>
          <w:rFonts w:ascii="Arial" w:hAnsi="Arial" w:cs="Arial"/>
        </w:rPr>
        <w:t xml:space="preserve"> o dělníky v oblasti výstavby budov, montážní dělníky, pomocníky ve výrobě, uklízeče a pomocníky v hotelích a dalších objektech, řidiče nákladních automobilů, tahačů a speciálních vozidel, pomocné manipulační pracovníky, obsluhu vysokozdvižných vozíků a skladníky, svářeče, řezače plamenem, nebo páječe. </w:t>
      </w:r>
      <w:r>
        <w:rPr>
          <w:rFonts w:ascii="Arial" w:hAnsi="Arial" w:cs="Arial"/>
          <w:b/>
        </w:rPr>
        <w:t xml:space="preserve">Tradičně velká poptávka je </w:t>
      </w:r>
      <w:r>
        <w:rPr>
          <w:rFonts w:ascii="Arial" w:hAnsi="Arial" w:cs="Arial"/>
          <w:b/>
        </w:rPr>
        <w:lastRenderedPageBreak/>
        <w:t>po technických profesích napříč všemi obory</w:t>
      </w:r>
      <w:r>
        <w:rPr>
          <w:rFonts w:ascii="Arial" w:hAnsi="Arial" w:cs="Arial"/>
        </w:rPr>
        <w:t xml:space="preserve">. Právě v této oblasti se zaměstnavatelé nejčastěji potýkají s problémem najít kvalifikované zaměstnance. Úřad práce ČR proto klade velký důraz na </w:t>
      </w:r>
      <w:r>
        <w:rPr>
          <w:rFonts w:ascii="Arial" w:hAnsi="Arial" w:cs="Arial"/>
          <w:b/>
        </w:rPr>
        <w:t xml:space="preserve">prohloubení poradenství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individuální přístup</w:t>
      </w:r>
      <w:r>
        <w:rPr>
          <w:rFonts w:ascii="Arial" w:hAnsi="Arial" w:cs="Arial"/>
        </w:rPr>
        <w:t xml:space="preserve"> nejen ve vztahu k uchazečům a zájemcům o zaměstnání, ale i k jednotlivým zaměstnavatelům. Za zmínku stojí také pořádání </w:t>
      </w:r>
      <w:r>
        <w:rPr>
          <w:rFonts w:ascii="Arial" w:hAnsi="Arial" w:cs="Arial"/>
          <w:b/>
        </w:rPr>
        <w:t>výběrových řízení či předvýběry</w:t>
      </w:r>
      <w:r>
        <w:rPr>
          <w:rFonts w:ascii="Arial" w:hAnsi="Arial" w:cs="Arial"/>
        </w:rPr>
        <w:t xml:space="preserve"> vhodných uchazečů o zaměstnání, které ÚP ČR zajišťuje pro zaměstnavatele na základě jejich konkrétních požadavků. Osvědčují se např. i exkurze zprostředkovatelů ÚP ČR ve firmách či setkávání v rámci regionálních partnerství a osobní návštěvy starostů měst a obcí.</w:t>
      </w:r>
      <w:r>
        <w:t xml:space="preserve"> </w:t>
      </w:r>
      <w:r>
        <w:rPr>
          <w:rFonts w:ascii="Arial" w:hAnsi="Arial" w:cs="Arial"/>
        </w:rPr>
        <w:t>V této souvislosti je ale třeba poukázat na fakt, že</w:t>
      </w:r>
      <w:r>
        <w:rPr>
          <w:rFonts w:ascii="Arial" w:hAnsi="Arial" w:cs="Arial"/>
          <w:b/>
        </w:rPr>
        <w:t xml:space="preserve"> uchazeči o zaměstnání z evidence Úřadu práce ČR nejsou jediným zdrojem pracovní síly na trhu práce</w:t>
      </w:r>
      <w:r>
        <w:rPr>
          <w:rFonts w:ascii="Arial" w:hAnsi="Arial" w:cs="Arial"/>
        </w:rPr>
        <w:t xml:space="preserve">. </w:t>
      </w:r>
    </w:p>
    <w:p w14:paraId="2D7200BD" w14:textId="77777777" w:rsidR="005D2DED" w:rsidRDefault="00F0134A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„Zaměstnavatelé mají možnost přijmout na volnou pozici také pracovníky z volného trhu práce nebo třeba ze zahraničí. O tom, kterého zaměstnavatele si zaměstnanec nakonec zvolí, rozhoduje řada aspektů - výše mzdy, benefity, dobře nastavená firemní kultura zaměstnavatele nebo třeba jeho ochota slevit z původních požadavků. Na druhou stranu je třeba říci, že řada zaměstnavatelů už flexibilně zareagovala na nedostatek pracovních sil a přikročila k úpravě svých požadavků tak, aby odpovídaly současnému trhu práce,“</w:t>
      </w:r>
      <w:r>
        <w:rPr>
          <w:rFonts w:ascii="Arial" w:hAnsi="Arial" w:cs="Arial"/>
        </w:rPr>
        <w:t xml:space="preserve"> upozorňuje </w:t>
      </w:r>
      <w:r>
        <w:rPr>
          <w:rFonts w:ascii="Arial" w:hAnsi="Arial" w:cs="Arial"/>
          <w:b/>
        </w:rPr>
        <w:t>generální ředitelka ÚP ČR</w:t>
      </w:r>
      <w:r>
        <w:rPr>
          <w:rFonts w:ascii="Arial" w:hAnsi="Arial" w:cs="Arial"/>
        </w:rPr>
        <w:t>.</w:t>
      </w:r>
    </w:p>
    <w:p w14:paraId="09932B3B" w14:textId="77777777" w:rsidR="005D2DED" w:rsidRDefault="00F0134A">
      <w:pPr>
        <w:spacing w:before="33" w:after="0"/>
        <w:ind w:left="1701" w:right="-23"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Tak například v současně době už tak striktně nevyžadují úplnou profesní způsobilost, dosaženou úroveň vzdělání, získání konkrétní kvalifikace a praxi v oboru nabízeného pracovního místa. </w:t>
      </w:r>
      <w:r>
        <w:rPr>
          <w:rFonts w:ascii="Arial" w:hAnsi="Arial" w:cs="Arial"/>
          <w:b/>
        </w:rPr>
        <w:t xml:space="preserve">Důležitý je pro ně především </w:t>
      </w:r>
      <w:r>
        <w:rPr>
          <w:rFonts w:ascii="Arial" w:hAnsi="Arial" w:cs="Arial"/>
        </w:rPr>
        <w:t>zájem nových zaměstnanců o danou pozici, ochota učit se novým věcem, spolehlivost, flexibilita a chuť pracovat. Zaměstnavatelé si je sami zaškolují a "pracují" s nimi mnohem intenzívněji</w:t>
      </w:r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b/>
          <w:i/>
          <w:color w:val="FF0000"/>
        </w:rPr>
        <w:t xml:space="preserve"> </w:t>
      </w:r>
    </w:p>
    <w:p w14:paraId="6DEE1E5E" w14:textId="612641C3" w:rsidR="005D2DED" w:rsidRDefault="00F0134A">
      <w:pPr>
        <w:spacing w:before="33" w:after="0"/>
        <w:ind w:left="1701" w:right="-23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Během </w:t>
      </w:r>
      <w:r w:rsidR="0040400A">
        <w:rPr>
          <w:rFonts w:ascii="Arial" w:hAnsi="Arial" w:cs="Arial"/>
        </w:rPr>
        <w:t xml:space="preserve">května </w:t>
      </w:r>
      <w:r>
        <w:rPr>
          <w:rFonts w:ascii="Arial" w:hAnsi="Arial" w:cs="Arial"/>
        </w:rPr>
        <w:t xml:space="preserve">se na ÚP ČR </w:t>
      </w:r>
      <w:r>
        <w:rPr>
          <w:rFonts w:ascii="Arial" w:hAnsi="Arial" w:cs="Arial"/>
          <w:b/>
        </w:rPr>
        <w:t xml:space="preserve">nově přihlásilo </w:t>
      </w:r>
      <w:r w:rsidR="00897247">
        <w:rPr>
          <w:rFonts w:ascii="Arial" w:hAnsi="Arial" w:cs="Arial"/>
          <w:b/>
        </w:rPr>
        <w:t>33 888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lidí</w:t>
      </w:r>
      <w:r>
        <w:rPr>
          <w:rFonts w:ascii="Arial" w:hAnsi="Arial" w:cs="Arial"/>
        </w:rPr>
        <w:t xml:space="preserve">. Ve srovnání s předchozím měsícem byl jejich počet </w:t>
      </w:r>
      <w:r w:rsidR="0040400A">
        <w:rPr>
          <w:rFonts w:ascii="Arial" w:hAnsi="Arial" w:cs="Arial"/>
        </w:rPr>
        <w:t xml:space="preserve">nižší </w:t>
      </w:r>
      <w:r>
        <w:rPr>
          <w:rFonts w:ascii="Arial" w:hAnsi="Arial" w:cs="Arial"/>
        </w:rPr>
        <w:t xml:space="preserve">o </w:t>
      </w:r>
      <w:r w:rsidR="0040400A" w:rsidRPr="0040400A">
        <w:rPr>
          <w:rFonts w:ascii="Arial" w:hAnsi="Arial" w:cs="Arial"/>
        </w:rPr>
        <w:t xml:space="preserve">1 929 </w:t>
      </w:r>
      <w:r>
        <w:rPr>
          <w:rFonts w:ascii="Arial" w:hAnsi="Arial" w:cs="Arial"/>
        </w:rPr>
        <w:t xml:space="preserve">osob, meziročně pak vyšší o </w:t>
      </w:r>
      <w:r w:rsidR="0040400A" w:rsidRPr="0040400A">
        <w:rPr>
          <w:rFonts w:ascii="Arial" w:hAnsi="Arial" w:cs="Arial"/>
        </w:rPr>
        <w:t>657</w:t>
      </w:r>
      <w:r>
        <w:rPr>
          <w:rFonts w:ascii="Arial" w:hAnsi="Arial" w:cs="Arial"/>
        </w:rPr>
        <w:t xml:space="preserve"> uchazečů. </w:t>
      </w:r>
      <w:r>
        <w:rPr>
          <w:rFonts w:ascii="Arial" w:hAnsi="Arial" w:cs="Arial"/>
          <w:b/>
        </w:rPr>
        <w:t xml:space="preserve">Z evidence naopak odešlo celkem </w:t>
      </w:r>
      <w:r w:rsidR="0040400A" w:rsidRPr="0040400A">
        <w:rPr>
          <w:rFonts w:ascii="Arial" w:hAnsi="Arial" w:cs="Arial"/>
          <w:b/>
        </w:rPr>
        <w:t>43 041</w:t>
      </w:r>
      <w:r>
        <w:rPr>
          <w:rFonts w:ascii="Arial" w:hAnsi="Arial" w:cs="Arial"/>
          <w:b/>
        </w:rPr>
        <w:t xml:space="preserve"> uchazečů o zaměstnání</w:t>
      </w:r>
      <w:r>
        <w:rPr>
          <w:rFonts w:ascii="Arial" w:hAnsi="Arial" w:cs="Arial"/>
        </w:rPr>
        <w:t xml:space="preserve"> (ukončená evidence, vyřazení uchazeči o zaměstnání). To je o </w:t>
      </w:r>
      <w:r w:rsidR="0040400A" w:rsidRPr="0040400A">
        <w:rPr>
          <w:rFonts w:ascii="Arial" w:hAnsi="Arial" w:cs="Arial"/>
        </w:rPr>
        <w:t>10</w:t>
      </w:r>
      <w:r w:rsidR="0040400A">
        <w:rPr>
          <w:rFonts w:ascii="Arial" w:hAnsi="Arial" w:cs="Arial"/>
        </w:rPr>
        <w:t> </w:t>
      </w:r>
      <w:r w:rsidR="0040400A" w:rsidRPr="0040400A">
        <w:rPr>
          <w:rFonts w:ascii="Arial" w:hAnsi="Arial" w:cs="Arial"/>
        </w:rPr>
        <w:t>001</w:t>
      </w:r>
      <w:r w:rsidR="0040400A">
        <w:rPr>
          <w:rFonts w:ascii="Arial" w:hAnsi="Arial" w:cs="Arial"/>
        </w:rPr>
        <w:t xml:space="preserve"> méně než v dubnu</w:t>
      </w:r>
      <w:r>
        <w:rPr>
          <w:rFonts w:ascii="Arial" w:hAnsi="Arial" w:cs="Arial"/>
        </w:rPr>
        <w:t xml:space="preserve"> a o </w:t>
      </w:r>
      <w:r w:rsidR="0040400A" w:rsidRPr="0040400A">
        <w:rPr>
          <w:rFonts w:ascii="Arial" w:hAnsi="Arial" w:cs="Arial"/>
        </w:rPr>
        <w:t>3</w:t>
      </w:r>
      <w:r w:rsidR="00432264">
        <w:rPr>
          <w:rFonts w:ascii="Arial" w:hAnsi="Arial" w:cs="Arial"/>
        </w:rPr>
        <w:t> </w:t>
      </w:r>
      <w:r w:rsidR="0040400A" w:rsidRPr="0040400A">
        <w:rPr>
          <w:rFonts w:ascii="Arial" w:hAnsi="Arial" w:cs="Arial"/>
        </w:rPr>
        <w:t>356</w:t>
      </w:r>
      <w:r w:rsidR="004322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méně než rok předtím. </w:t>
      </w:r>
      <w:r>
        <w:rPr>
          <w:rFonts w:ascii="Arial" w:hAnsi="Arial" w:cs="Arial"/>
          <w:b/>
        </w:rPr>
        <w:t xml:space="preserve">Novou práci získalo </w:t>
      </w:r>
      <w:r w:rsidR="0040400A" w:rsidRPr="0040400A">
        <w:rPr>
          <w:rFonts w:ascii="Arial" w:hAnsi="Arial" w:cs="Arial"/>
          <w:b/>
        </w:rPr>
        <w:t>25 871</w:t>
      </w:r>
      <w:r>
        <w:rPr>
          <w:rFonts w:ascii="Arial" w:hAnsi="Arial" w:cs="Arial"/>
          <w:b/>
        </w:rPr>
        <w:t xml:space="preserve">  lidí</w:t>
      </w:r>
      <w:r>
        <w:rPr>
          <w:rFonts w:ascii="Arial" w:hAnsi="Arial" w:cs="Arial"/>
        </w:rPr>
        <w:t xml:space="preserve"> - o  </w:t>
      </w:r>
      <w:r w:rsidR="0040400A" w:rsidRPr="0040400A">
        <w:rPr>
          <w:rFonts w:ascii="Arial" w:hAnsi="Arial" w:cs="Arial"/>
        </w:rPr>
        <w:t>10</w:t>
      </w:r>
      <w:r w:rsidR="0040400A">
        <w:rPr>
          <w:rFonts w:ascii="Arial" w:hAnsi="Arial" w:cs="Arial"/>
        </w:rPr>
        <w:t> </w:t>
      </w:r>
      <w:r w:rsidR="0040400A" w:rsidRPr="0040400A">
        <w:rPr>
          <w:rFonts w:ascii="Arial" w:hAnsi="Arial" w:cs="Arial"/>
        </w:rPr>
        <w:t>534</w:t>
      </w:r>
      <w:r w:rsidR="0040400A">
        <w:rPr>
          <w:rFonts w:ascii="Arial" w:hAnsi="Arial" w:cs="Arial"/>
        </w:rPr>
        <w:t xml:space="preserve"> méně</w:t>
      </w:r>
      <w:r>
        <w:rPr>
          <w:rFonts w:ascii="Arial" w:hAnsi="Arial" w:cs="Arial"/>
        </w:rPr>
        <w:t xml:space="preserve"> než v předchozím měsíci a o </w:t>
      </w:r>
      <w:r w:rsidR="0040400A" w:rsidRPr="0040400A">
        <w:rPr>
          <w:rFonts w:ascii="Arial" w:hAnsi="Arial" w:cs="Arial"/>
        </w:rPr>
        <w:t>3 507</w:t>
      </w:r>
      <w:r>
        <w:rPr>
          <w:rFonts w:ascii="Arial" w:hAnsi="Arial" w:cs="Arial"/>
        </w:rPr>
        <w:t xml:space="preserve"> méně než v </w:t>
      </w:r>
      <w:r w:rsidR="0040400A">
        <w:rPr>
          <w:rFonts w:ascii="Arial" w:hAnsi="Arial" w:cs="Arial"/>
        </w:rPr>
        <w:t xml:space="preserve">květnu </w:t>
      </w:r>
      <w:r>
        <w:rPr>
          <w:rFonts w:ascii="Arial" w:hAnsi="Arial" w:cs="Arial"/>
        </w:rPr>
        <w:t xml:space="preserve">2018. </w:t>
      </w:r>
    </w:p>
    <w:p w14:paraId="763FC6A6" w14:textId="452BEBDC" w:rsidR="005D2DED" w:rsidRDefault="00F0134A" w:rsidP="00432264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 evidenci byli nejčastěji</w:t>
      </w:r>
      <w:r>
        <w:rPr>
          <w:rFonts w:ascii="Arial" w:hAnsi="Arial" w:cs="Arial"/>
        </w:rPr>
        <w:t xml:space="preserve"> </w:t>
      </w:r>
      <w:r w:rsidR="005150C2">
        <w:rPr>
          <w:rFonts w:ascii="Arial" w:hAnsi="Arial" w:cs="Arial"/>
        </w:rPr>
        <w:t>klienti</w:t>
      </w:r>
      <w:r>
        <w:rPr>
          <w:rFonts w:ascii="Arial" w:hAnsi="Arial" w:cs="Arial"/>
        </w:rPr>
        <w:t xml:space="preserve"> s nízkou kvalifikací, se základním, nedokončeným a středním odborným vzděláním, s výučním listem či středním vzděláním s maturitou. Průměrný věk nezaměstnaných činil v </w:t>
      </w:r>
      <w:r w:rsidR="0040400A">
        <w:rPr>
          <w:rFonts w:ascii="Arial" w:hAnsi="Arial" w:cs="Arial"/>
        </w:rPr>
        <w:t xml:space="preserve">květnu </w:t>
      </w:r>
      <w:r>
        <w:rPr>
          <w:rFonts w:ascii="Arial" w:hAnsi="Arial" w:cs="Arial"/>
          <w:b/>
        </w:rPr>
        <w:t>43,2 roku</w:t>
      </w:r>
      <w:r>
        <w:rPr>
          <w:rFonts w:ascii="Arial" w:hAnsi="Arial" w:cs="Arial"/>
        </w:rPr>
        <w:t xml:space="preserve">. Mezi evidovanými bylo </w:t>
      </w:r>
      <w:r w:rsidR="0040400A" w:rsidRPr="0040400A">
        <w:rPr>
          <w:rFonts w:ascii="Arial" w:hAnsi="Arial" w:cs="Arial"/>
          <w:b/>
        </w:rPr>
        <w:t>74 949</w:t>
      </w:r>
      <w:r>
        <w:rPr>
          <w:rFonts w:ascii="Arial" w:hAnsi="Arial" w:cs="Arial"/>
          <w:b/>
        </w:rPr>
        <w:t xml:space="preserve"> lidí nad 50 let</w:t>
      </w:r>
      <w:r>
        <w:rPr>
          <w:rFonts w:ascii="Arial" w:hAnsi="Arial" w:cs="Arial"/>
        </w:rPr>
        <w:t xml:space="preserve"> a na celkové nezaměstnanosti se </w:t>
      </w:r>
      <w:r>
        <w:rPr>
          <w:rFonts w:ascii="Arial" w:hAnsi="Arial" w:cs="Arial"/>
        </w:rPr>
        <w:lastRenderedPageBreak/>
        <w:t xml:space="preserve">podíleli </w:t>
      </w:r>
      <w:r>
        <w:rPr>
          <w:rFonts w:ascii="Arial" w:hAnsi="Arial" w:cs="Arial"/>
          <w:b/>
        </w:rPr>
        <w:t>37,</w:t>
      </w:r>
      <w:r w:rsidR="0040400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%</w:t>
      </w:r>
      <w:r>
        <w:rPr>
          <w:rFonts w:ascii="Arial" w:hAnsi="Arial" w:cs="Arial"/>
        </w:rPr>
        <w:t xml:space="preserve">. Z celkového počtu uchazečů o zaměstnání bylo těch, kteří jsou bez práce </w:t>
      </w:r>
      <w:r>
        <w:rPr>
          <w:rFonts w:ascii="Arial" w:hAnsi="Arial" w:cs="Arial"/>
          <w:b/>
        </w:rPr>
        <w:t>déle než 12 měsíců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25,8 % </w:t>
      </w:r>
      <w:r>
        <w:rPr>
          <w:rFonts w:ascii="Arial" w:hAnsi="Arial" w:cs="Arial"/>
        </w:rPr>
        <w:t>- celkem</w:t>
      </w:r>
      <w:r>
        <w:rPr>
          <w:rFonts w:ascii="Arial" w:hAnsi="Arial" w:cs="Arial"/>
          <w:b/>
        </w:rPr>
        <w:t xml:space="preserve">  </w:t>
      </w:r>
      <w:r w:rsidR="0040400A" w:rsidRPr="0040400A">
        <w:rPr>
          <w:rFonts w:ascii="Arial" w:hAnsi="Arial" w:cs="Arial"/>
          <w:b/>
        </w:rPr>
        <w:t>51 803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Průměrná délka nezaměstnanosti činila 57</w:t>
      </w:r>
      <w:r w:rsidR="0040400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dny</w:t>
      </w:r>
      <w:r>
        <w:rPr>
          <w:rFonts w:ascii="Arial" w:hAnsi="Arial" w:cs="Arial"/>
        </w:rPr>
        <w:t xml:space="preserve">. </w:t>
      </w:r>
    </w:p>
    <w:p w14:paraId="07B4D5EE" w14:textId="77777777" w:rsidR="005D2DED" w:rsidRDefault="00F0134A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uplynulém měsíci bylo bez práce </w:t>
      </w:r>
      <w:r w:rsidR="005A723E" w:rsidRPr="005A723E">
        <w:rPr>
          <w:rFonts w:ascii="Arial" w:hAnsi="Arial" w:cs="Arial"/>
          <w:b/>
        </w:rPr>
        <w:t>106 851</w:t>
      </w:r>
      <w:r>
        <w:rPr>
          <w:rFonts w:ascii="Arial" w:hAnsi="Arial" w:cs="Arial"/>
          <w:b/>
        </w:rPr>
        <w:t xml:space="preserve"> žen</w:t>
      </w:r>
      <w:r>
        <w:rPr>
          <w:rFonts w:ascii="Arial" w:hAnsi="Arial" w:cs="Arial"/>
        </w:rPr>
        <w:t xml:space="preserve"> (</w:t>
      </w:r>
      <w:r w:rsidR="00677879" w:rsidRPr="005A723E">
        <w:rPr>
          <w:rFonts w:ascii="Arial" w:hAnsi="Arial" w:cs="Arial"/>
        </w:rPr>
        <w:t xml:space="preserve">53,2 </w:t>
      </w:r>
      <w:r w:rsidR="00677879">
        <w:rPr>
          <w:rFonts w:ascii="Arial" w:hAnsi="Arial" w:cs="Arial"/>
        </w:rPr>
        <w:t>% z celkového</w:t>
      </w:r>
      <w:r>
        <w:rPr>
          <w:rFonts w:ascii="Arial" w:hAnsi="Arial" w:cs="Arial"/>
        </w:rPr>
        <w:t xml:space="preserve"> počtu nezaměstnaných) a </w:t>
      </w:r>
      <w:r w:rsidR="005A723E" w:rsidRPr="005A723E">
        <w:rPr>
          <w:rFonts w:ascii="Arial" w:hAnsi="Arial" w:cs="Arial"/>
          <w:b/>
        </w:rPr>
        <w:t>35 109</w:t>
      </w:r>
      <w:r>
        <w:rPr>
          <w:rFonts w:ascii="Arial" w:hAnsi="Arial" w:cs="Arial"/>
          <w:b/>
        </w:rPr>
        <w:t xml:space="preserve"> OZP</w:t>
      </w:r>
      <w:r>
        <w:rPr>
          <w:rFonts w:ascii="Arial" w:hAnsi="Arial" w:cs="Arial"/>
        </w:rPr>
        <w:t xml:space="preserve"> (17,</w:t>
      </w:r>
      <w:r w:rsidR="005A723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% z celkového počtu nezaměstnaných). </w:t>
      </w:r>
    </w:p>
    <w:p w14:paraId="3F7FB63F" w14:textId="77777777" w:rsidR="005D2DED" w:rsidRDefault="00F0134A">
      <w:pPr>
        <w:spacing w:before="33" w:after="0"/>
        <w:ind w:left="1701" w:right="-23"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Ke konci </w:t>
      </w:r>
      <w:r w:rsidR="005A723E">
        <w:rPr>
          <w:rFonts w:ascii="Arial" w:hAnsi="Arial" w:cs="Arial"/>
          <w:b/>
        </w:rPr>
        <w:t xml:space="preserve">května </w:t>
      </w:r>
      <w:r>
        <w:rPr>
          <w:rFonts w:ascii="Arial" w:hAnsi="Arial" w:cs="Arial"/>
          <w:b/>
        </w:rPr>
        <w:t xml:space="preserve">evidoval ÚP ČR </w:t>
      </w:r>
      <w:r>
        <w:rPr>
          <w:rFonts w:ascii="Arial" w:hAnsi="Arial" w:cs="Arial"/>
        </w:rPr>
        <w:t xml:space="preserve">celkem </w:t>
      </w:r>
      <w:r w:rsidR="005A723E" w:rsidRPr="005A723E">
        <w:rPr>
          <w:rFonts w:ascii="Arial" w:hAnsi="Arial" w:cs="Arial"/>
          <w:b/>
        </w:rPr>
        <w:t>7 743</w:t>
      </w:r>
      <w:r>
        <w:rPr>
          <w:rFonts w:ascii="Arial" w:hAnsi="Arial" w:cs="Arial"/>
          <w:b/>
        </w:rPr>
        <w:t xml:space="preserve"> absolventů škol všech stupňů vzdělání a mladistvých</w:t>
      </w:r>
      <w:r>
        <w:rPr>
          <w:rFonts w:ascii="Arial" w:hAnsi="Arial" w:cs="Arial"/>
        </w:rPr>
        <w:t xml:space="preserve">. Celkový počet mladých lidí bez práce klesl meziměsíčně o </w:t>
      </w:r>
      <w:r w:rsidR="005A723E" w:rsidRPr="005A723E">
        <w:rPr>
          <w:rFonts w:ascii="Arial" w:hAnsi="Arial" w:cs="Arial"/>
        </w:rPr>
        <w:t>1 011</w:t>
      </w:r>
      <w:r>
        <w:rPr>
          <w:rFonts w:ascii="Arial" w:hAnsi="Arial" w:cs="Arial"/>
        </w:rPr>
        <w:t xml:space="preserve"> a meziročně pak o </w:t>
      </w:r>
      <w:r w:rsidR="005A723E" w:rsidRPr="005A723E">
        <w:rPr>
          <w:rFonts w:ascii="Arial" w:hAnsi="Arial" w:cs="Arial"/>
        </w:rPr>
        <w:t>581</w:t>
      </w:r>
      <w:r>
        <w:rPr>
          <w:rFonts w:ascii="Arial" w:hAnsi="Arial" w:cs="Arial"/>
        </w:rPr>
        <w:t xml:space="preserve"> osob. Na celkové nezaměstnanosti se podíleli </w:t>
      </w:r>
      <w:r w:rsidR="005A723E" w:rsidRPr="005A723E">
        <w:rPr>
          <w:rFonts w:ascii="Arial" w:hAnsi="Arial" w:cs="Arial"/>
          <w:b/>
        </w:rPr>
        <w:t>3,9 %</w:t>
      </w:r>
      <w:r w:rsidR="005A723E">
        <w:rPr>
          <w:rFonts w:ascii="Arial" w:hAnsi="Arial" w:cs="Arial"/>
        </w:rPr>
        <w:t xml:space="preserve"> (duben 2019 – 4,2 %, květen 2018 –  3,6 %). </w:t>
      </w:r>
      <w:r>
        <w:rPr>
          <w:rFonts w:ascii="Arial" w:hAnsi="Arial" w:cs="Arial"/>
        </w:rPr>
        <w:t>Bez práce bylo k 3</w:t>
      </w:r>
      <w:r w:rsidR="005A723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5A723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2019 celkem </w:t>
      </w:r>
      <w:r w:rsidR="005A723E" w:rsidRPr="005A723E">
        <w:rPr>
          <w:rFonts w:ascii="Arial" w:hAnsi="Arial" w:cs="Arial"/>
          <w:b/>
        </w:rPr>
        <w:t>4 615</w:t>
      </w:r>
      <w:r>
        <w:rPr>
          <w:rFonts w:ascii="Arial" w:hAnsi="Arial" w:cs="Arial"/>
          <w:b/>
        </w:rPr>
        <w:t xml:space="preserve"> bývalých studentů</w:t>
      </w:r>
      <w:r>
        <w:rPr>
          <w:rFonts w:ascii="Arial" w:hAnsi="Arial" w:cs="Arial"/>
        </w:rPr>
        <w:t xml:space="preserve">, tj. o </w:t>
      </w:r>
      <w:r w:rsidR="005A723E">
        <w:rPr>
          <w:rFonts w:ascii="Arial" w:hAnsi="Arial" w:cs="Arial"/>
        </w:rPr>
        <w:t xml:space="preserve">912 </w:t>
      </w:r>
      <w:r>
        <w:rPr>
          <w:rFonts w:ascii="Arial" w:hAnsi="Arial" w:cs="Arial"/>
        </w:rPr>
        <w:t>méně než v předchozím měsíci (</w:t>
      </w:r>
      <w:r w:rsidR="005A723E">
        <w:rPr>
          <w:rFonts w:ascii="Arial" w:hAnsi="Arial" w:cs="Arial"/>
        </w:rPr>
        <w:t xml:space="preserve">duben </w:t>
      </w:r>
      <w:r>
        <w:rPr>
          <w:rFonts w:ascii="Arial" w:hAnsi="Arial" w:cs="Arial"/>
        </w:rPr>
        <w:t xml:space="preserve">2019 – </w:t>
      </w:r>
      <w:r w:rsidR="005A723E">
        <w:rPr>
          <w:rFonts w:ascii="Arial" w:hAnsi="Arial" w:cs="Arial"/>
        </w:rPr>
        <w:t>5 527</w:t>
      </w:r>
      <w:r>
        <w:rPr>
          <w:rFonts w:ascii="Arial" w:hAnsi="Arial" w:cs="Arial"/>
        </w:rPr>
        <w:t xml:space="preserve">, </w:t>
      </w:r>
      <w:r w:rsidR="005A723E">
        <w:rPr>
          <w:rFonts w:ascii="Arial" w:hAnsi="Arial" w:cs="Arial"/>
        </w:rPr>
        <w:t xml:space="preserve">květen </w:t>
      </w:r>
      <w:r>
        <w:rPr>
          <w:rFonts w:ascii="Arial" w:hAnsi="Arial" w:cs="Arial"/>
        </w:rPr>
        <w:t xml:space="preserve">2018 – </w:t>
      </w:r>
      <w:r w:rsidR="005A723E" w:rsidRPr="005A723E">
        <w:rPr>
          <w:rFonts w:ascii="Arial" w:hAnsi="Arial" w:cs="Arial"/>
        </w:rPr>
        <w:t>4</w:t>
      </w:r>
      <w:r w:rsidR="005A723E">
        <w:rPr>
          <w:rFonts w:ascii="Arial" w:hAnsi="Arial" w:cs="Arial"/>
        </w:rPr>
        <w:t xml:space="preserve"> </w:t>
      </w:r>
      <w:r w:rsidR="005A723E" w:rsidRPr="005A723E">
        <w:rPr>
          <w:rFonts w:ascii="Arial" w:hAnsi="Arial" w:cs="Arial"/>
        </w:rPr>
        <w:t>997</w:t>
      </w:r>
      <w:r>
        <w:rPr>
          <w:rFonts w:ascii="Arial" w:hAnsi="Arial" w:cs="Arial"/>
        </w:rPr>
        <w:t xml:space="preserve">, </w:t>
      </w:r>
      <w:r w:rsidR="005A723E">
        <w:rPr>
          <w:rFonts w:ascii="Arial" w:hAnsi="Arial" w:cs="Arial"/>
        </w:rPr>
        <w:t xml:space="preserve">květen </w:t>
      </w:r>
      <w:r>
        <w:rPr>
          <w:rFonts w:ascii="Arial" w:hAnsi="Arial" w:cs="Arial"/>
        </w:rPr>
        <w:t xml:space="preserve">2017 – </w:t>
      </w:r>
      <w:r w:rsidR="005A723E" w:rsidRPr="005A723E">
        <w:rPr>
          <w:rFonts w:ascii="Arial" w:hAnsi="Arial" w:cs="Arial"/>
        </w:rPr>
        <w:t>7</w:t>
      </w:r>
      <w:r w:rsidR="005A723E">
        <w:rPr>
          <w:rFonts w:ascii="Arial" w:hAnsi="Arial" w:cs="Arial"/>
        </w:rPr>
        <w:t xml:space="preserve"> </w:t>
      </w:r>
      <w:r w:rsidR="005A723E" w:rsidRPr="005A723E">
        <w:rPr>
          <w:rFonts w:ascii="Arial" w:hAnsi="Arial" w:cs="Arial"/>
        </w:rPr>
        <w:t>620</w:t>
      </w:r>
      <w:r>
        <w:rPr>
          <w:rFonts w:ascii="Arial" w:hAnsi="Arial" w:cs="Arial"/>
        </w:rPr>
        <w:t xml:space="preserve">). </w:t>
      </w:r>
      <w:r>
        <w:rPr>
          <w:rFonts w:ascii="Arial" w:hAnsi="Arial" w:cs="Arial"/>
          <w:b/>
        </w:rPr>
        <w:t xml:space="preserve">Zaměstnavatelé jim nabízeli prostřednictvím ÚP ČR celkem </w:t>
      </w:r>
      <w:r w:rsidR="005A723E" w:rsidRPr="005A723E">
        <w:rPr>
          <w:rFonts w:ascii="Arial" w:hAnsi="Arial" w:cs="Arial"/>
          <w:b/>
        </w:rPr>
        <w:t>76 682</w:t>
      </w:r>
      <w:r>
        <w:rPr>
          <w:rFonts w:ascii="Arial" w:hAnsi="Arial" w:cs="Arial"/>
          <w:b/>
        </w:rPr>
        <w:t xml:space="preserve"> volných pracovních míst</w:t>
      </w:r>
      <w:r>
        <w:rPr>
          <w:rFonts w:ascii="Arial" w:hAnsi="Arial" w:cs="Arial"/>
        </w:rPr>
        <w:t xml:space="preserve">. Nejčastěji se jednalo o pozice pro montážní dělníky, kováře, nástrojáře, pomocníky ve výrobě, obsluhu pojízdných zařízení a strojů ve výrobě nebo řemeslníky či pracovníky v informačních službách. </w:t>
      </w:r>
    </w:p>
    <w:p w14:paraId="217F5DDD" w14:textId="77777777" w:rsidR="005D2DED" w:rsidRDefault="00F0134A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Všem skupinám ohroženým dlouhodobou nezaměstnaností věnuje Úřad práce ČR zvýšenou péči</w:t>
      </w:r>
      <w:r>
        <w:rPr>
          <w:rFonts w:ascii="Arial" w:hAnsi="Arial" w:cs="Arial"/>
        </w:rPr>
        <w:t xml:space="preserve">. Ke konci </w:t>
      </w:r>
      <w:r w:rsidR="005A723E">
        <w:rPr>
          <w:rFonts w:ascii="Arial" w:hAnsi="Arial" w:cs="Arial"/>
        </w:rPr>
        <w:t xml:space="preserve">května </w:t>
      </w:r>
      <w:r>
        <w:rPr>
          <w:rFonts w:ascii="Arial" w:hAnsi="Arial" w:cs="Arial"/>
        </w:rPr>
        <w:t xml:space="preserve">podpořil </w:t>
      </w:r>
      <w:r>
        <w:rPr>
          <w:rFonts w:ascii="Arial" w:hAnsi="Arial" w:cs="Arial"/>
          <w:b/>
        </w:rPr>
        <w:t>prostřednictvím příspěvků v rámci aktivní politiky zaměstnanosti</w:t>
      </w:r>
      <w:r>
        <w:rPr>
          <w:rFonts w:ascii="Arial" w:hAnsi="Arial" w:cs="Arial"/>
        </w:rPr>
        <w:t xml:space="preserve"> celkem </w:t>
      </w:r>
      <w:r w:rsidR="005A723E" w:rsidRPr="005A723E">
        <w:rPr>
          <w:rFonts w:ascii="Arial" w:hAnsi="Arial" w:cs="Arial"/>
          <w:b/>
        </w:rPr>
        <w:t xml:space="preserve">12 857 </w:t>
      </w:r>
      <w:r>
        <w:rPr>
          <w:rFonts w:ascii="Arial" w:hAnsi="Arial" w:cs="Arial"/>
          <w:b/>
        </w:rPr>
        <w:t>uchazečů a zájemců o zaměstnání</w:t>
      </w:r>
      <w:r>
        <w:rPr>
          <w:rFonts w:ascii="Arial" w:hAnsi="Arial" w:cs="Arial"/>
        </w:rPr>
        <w:t xml:space="preserve">. APZ přispívá k zaměstnávání uchazečů prakticky ve všech odvětvích. Zaměstnanost významně podporují také </w:t>
      </w:r>
      <w:r>
        <w:rPr>
          <w:rFonts w:ascii="Arial" w:hAnsi="Arial" w:cs="Arial"/>
          <w:b/>
        </w:rPr>
        <w:t>projekty spolufinancované z národních a evropských peněz</w:t>
      </w:r>
      <w:r>
        <w:rPr>
          <w:rFonts w:ascii="Arial" w:hAnsi="Arial" w:cs="Arial"/>
        </w:rPr>
        <w:t xml:space="preserve">. Prioritou ÚP ČR je především kvalitní zprostředkovatelská práce ÚP ČR, úzká spolupráce se zaměstnavateli a realizace efektivní APZ, kde jde zejména o </w:t>
      </w:r>
      <w:r w:rsidRPr="00BB0CCC">
        <w:rPr>
          <w:rFonts w:ascii="Arial" w:hAnsi="Arial" w:cs="Arial"/>
          <w:b/>
        </w:rPr>
        <w:t>rekvalifikace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veřejně prospěšné práce (VPP) a společensky účelná pracovní místa (SÚPM)</w:t>
      </w:r>
      <w:r>
        <w:rPr>
          <w:rFonts w:ascii="Arial" w:hAnsi="Arial" w:cs="Arial"/>
        </w:rPr>
        <w:t>. V případě uplatnění uchazečů o zaměstnání na VPP není důležitá kvalifikace. Zároveň ale umožňují dlouhodobě nezaměstnaným, aby si oživili nebo získali pracovní návyky a po jejich skončení snáze našli stálou práci. Pokud jde o SÚPM, ta nabízejí klientům možnost získání zaměstnání i ve specializovaných oborech.</w:t>
      </w:r>
    </w:p>
    <w:p w14:paraId="2E40ABFF" w14:textId="5A40B267" w:rsidR="005D2DED" w:rsidRDefault="00F0134A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Veřejně prospěšné práce jsou</w:t>
      </w:r>
      <w:r>
        <w:t xml:space="preserve"> </w:t>
      </w:r>
      <w:r w:rsidRPr="005150C2">
        <w:rPr>
          <w:b/>
        </w:rPr>
        <w:t>t</w:t>
      </w:r>
      <w:r>
        <w:rPr>
          <w:rFonts w:ascii="Arial" w:hAnsi="Arial" w:cs="Arial"/>
          <w:b/>
        </w:rPr>
        <w:t>radiční vlajkovou lodí APZ</w:t>
      </w:r>
      <w:r w:rsidR="005150C2">
        <w:rPr>
          <w:rFonts w:ascii="Arial" w:hAnsi="Arial" w:cs="Arial"/>
          <w:b/>
        </w:rPr>
        <w:t xml:space="preserve">. </w:t>
      </w:r>
      <w:r w:rsidR="005150C2">
        <w:rPr>
          <w:rFonts w:ascii="Arial" w:hAnsi="Arial" w:cs="Arial"/>
        </w:rPr>
        <w:t>Ke</w:t>
      </w:r>
      <w:r>
        <w:rPr>
          <w:rFonts w:ascii="Arial" w:hAnsi="Arial" w:cs="Arial"/>
        </w:rPr>
        <w:t xml:space="preserve"> konci </w:t>
      </w:r>
      <w:r w:rsidR="005A723E">
        <w:rPr>
          <w:rFonts w:ascii="Arial" w:hAnsi="Arial" w:cs="Arial"/>
        </w:rPr>
        <w:t xml:space="preserve">května </w:t>
      </w:r>
      <w:r w:rsidR="005150C2">
        <w:rPr>
          <w:rFonts w:ascii="Arial" w:hAnsi="Arial" w:cs="Arial"/>
        </w:rPr>
        <w:t xml:space="preserve">na nich </w:t>
      </w:r>
      <w:r>
        <w:rPr>
          <w:rFonts w:ascii="Arial" w:hAnsi="Arial" w:cs="Arial"/>
        </w:rPr>
        <w:t xml:space="preserve">pracovalo celkem </w:t>
      </w:r>
      <w:r w:rsidR="005A723E" w:rsidRPr="005A723E">
        <w:rPr>
          <w:rFonts w:ascii="Arial" w:hAnsi="Arial" w:cs="Arial"/>
          <w:b/>
        </w:rPr>
        <w:t>6 021</w:t>
      </w:r>
      <w:r>
        <w:rPr>
          <w:rFonts w:ascii="Arial" w:hAnsi="Arial" w:cs="Arial"/>
          <w:b/>
        </w:rPr>
        <w:t xml:space="preserve"> lidí</w:t>
      </w:r>
      <w:r>
        <w:rPr>
          <w:rFonts w:ascii="Arial" w:hAnsi="Arial" w:cs="Arial"/>
        </w:rPr>
        <w:t xml:space="preserve">. </w:t>
      </w:r>
      <w:r w:rsidR="005150C2">
        <w:rPr>
          <w:rFonts w:ascii="Arial" w:hAnsi="Arial" w:cs="Arial"/>
        </w:rPr>
        <w:t xml:space="preserve">VPP </w:t>
      </w:r>
      <w:r w:rsidR="005150C2">
        <w:rPr>
          <w:rFonts w:ascii="Arial" w:hAnsi="Arial" w:cs="Arial"/>
          <w:b/>
        </w:rPr>
        <w:t>js</w:t>
      </w:r>
      <w:r>
        <w:rPr>
          <w:rFonts w:ascii="Arial" w:hAnsi="Arial" w:cs="Arial"/>
          <w:b/>
        </w:rPr>
        <w:t>ou určeny pro dočasné pracovní uplatnění uchazečů o zaměstnání</w:t>
      </w:r>
      <w:r>
        <w:rPr>
          <w:rFonts w:ascii="Arial" w:hAnsi="Arial" w:cs="Arial"/>
        </w:rPr>
        <w:t xml:space="preserve">, kterým ÚP ČR věnuje při zprostředkování zaměstnání zvýšenou pozornost. Jedná se o pozice v oblasti méně kvalifikovaných a pomocných prací. Úřad práce ČR tato místa vytváří ze zákona jako </w:t>
      </w:r>
      <w:r>
        <w:rPr>
          <w:rFonts w:ascii="Arial" w:hAnsi="Arial" w:cs="Arial"/>
          <w:b/>
        </w:rPr>
        <w:t xml:space="preserve">krátkodobé pracovní příležitosti. Za standardní délku trvání VPP považuje 12 měsíců. Ve výjimečných případech lze uzavírat pracovní poměr i </w:t>
      </w:r>
      <w:r>
        <w:rPr>
          <w:rFonts w:ascii="Arial" w:hAnsi="Arial" w:cs="Arial"/>
          <w:b/>
        </w:rPr>
        <w:lastRenderedPageBreak/>
        <w:t>na 24 měsíců</w:t>
      </w:r>
      <w:r>
        <w:rPr>
          <w:rFonts w:ascii="Arial" w:hAnsi="Arial" w:cs="Arial"/>
        </w:rPr>
        <w:t xml:space="preserve"> – jedná se zejména </w:t>
      </w:r>
      <w:r w:rsidRPr="009D3FA6">
        <w:rPr>
          <w:rFonts w:ascii="Arial" w:hAnsi="Arial" w:cs="Arial"/>
        </w:rPr>
        <w:t>o uchazeče o zaměstnání, kteří nemohou najít uplatnění na otevřeném trhu práce</w:t>
      </w:r>
      <w:r w:rsidR="00432264" w:rsidRPr="009D3FA6">
        <w:rPr>
          <w:rFonts w:ascii="Arial" w:hAnsi="Arial" w:cs="Arial"/>
        </w:rPr>
        <w:t>,</w:t>
      </w:r>
      <w:r w:rsidRPr="009D3FA6">
        <w:rPr>
          <w:rFonts w:ascii="Arial" w:hAnsi="Arial" w:cs="Arial"/>
        </w:rPr>
        <w:t xml:space="preserve"> </w:t>
      </w:r>
      <w:r w:rsidR="003B48B9" w:rsidRPr="009D3FA6">
        <w:rPr>
          <w:rFonts w:ascii="Arial" w:hAnsi="Arial" w:cs="Arial"/>
        </w:rPr>
        <w:t xml:space="preserve">nebo </w:t>
      </w:r>
      <w:r>
        <w:rPr>
          <w:rFonts w:ascii="Arial" w:hAnsi="Arial" w:cs="Arial"/>
        </w:rPr>
        <w:t xml:space="preserve">působí jako asistenti prevence kriminality (APK) a koordinátoři VPP. </w:t>
      </w:r>
      <w:r>
        <w:rPr>
          <w:rFonts w:ascii="Arial" w:hAnsi="Arial" w:cs="Arial"/>
          <w:b/>
        </w:rPr>
        <w:t>Měsíční výše příspěvku</w:t>
      </w:r>
      <w:r>
        <w:rPr>
          <w:rFonts w:ascii="Arial" w:hAnsi="Arial" w:cs="Arial"/>
        </w:rPr>
        <w:t xml:space="preserve"> na mzdy pracovníků VPP činí </w:t>
      </w:r>
      <w:r>
        <w:rPr>
          <w:rFonts w:ascii="Arial" w:hAnsi="Arial" w:cs="Arial"/>
          <w:b/>
        </w:rPr>
        <w:t>15 000 Kč</w:t>
      </w:r>
      <w:r>
        <w:rPr>
          <w:rFonts w:ascii="Arial" w:hAnsi="Arial" w:cs="Arial"/>
        </w:rPr>
        <w:t xml:space="preserve">. V případě APK je to </w:t>
      </w:r>
      <w:r>
        <w:rPr>
          <w:rFonts w:ascii="Arial" w:hAnsi="Arial" w:cs="Arial"/>
          <w:b/>
        </w:rPr>
        <w:t>16 500 Kč</w:t>
      </w:r>
      <w:r>
        <w:rPr>
          <w:rFonts w:ascii="Arial" w:hAnsi="Arial" w:cs="Arial"/>
        </w:rPr>
        <w:t xml:space="preserve"> a u předáků VPP pak </w:t>
      </w:r>
      <w:r>
        <w:rPr>
          <w:rFonts w:ascii="Arial" w:hAnsi="Arial" w:cs="Arial"/>
          <w:b/>
        </w:rPr>
        <w:t>16 000 Kč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Opakovaně může ÚP ČR podpořit stejného klienta pouze výjimečně</w:t>
      </w:r>
      <w:r>
        <w:rPr>
          <w:rFonts w:ascii="Arial" w:hAnsi="Arial" w:cs="Arial"/>
        </w:rPr>
        <w:t>, např. tehdy, když se jedná o osobu s kumulovanými hendikepy, jako např. se zdravotním postižením, v</w:t>
      </w:r>
      <w:r w:rsidR="00BB0CCC">
        <w:rPr>
          <w:rFonts w:ascii="Arial" w:hAnsi="Arial" w:cs="Arial"/>
        </w:rPr>
        <w:t xml:space="preserve">e věku </w:t>
      </w:r>
      <w:r>
        <w:rPr>
          <w:rFonts w:ascii="Arial" w:hAnsi="Arial" w:cs="Arial"/>
        </w:rPr>
        <w:t xml:space="preserve">do 30 nebo naopak nad 50 let či rodiče, který pečuje o dítě do 15 let, nebo o uchazeče, </w:t>
      </w:r>
      <w:r w:rsidR="009D3FA6">
        <w:rPr>
          <w:rFonts w:ascii="Arial" w:hAnsi="Arial" w:cs="Arial"/>
        </w:rPr>
        <w:t>jemuž</w:t>
      </w:r>
      <w:r w:rsidR="009D3F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hrozí sociální vyloučení, jestliže se opakovaně prokáže, že nemůže najít zaměstnání na volném trhu práce. </w:t>
      </w:r>
      <w:r>
        <w:rPr>
          <w:rFonts w:ascii="Arial" w:hAnsi="Arial" w:cs="Arial"/>
          <w:b/>
        </w:rPr>
        <w:t>Vždy je ale třeba každý takový případ posoudit individuálně</w:t>
      </w:r>
      <w:r>
        <w:rPr>
          <w:rFonts w:ascii="Arial" w:hAnsi="Arial" w:cs="Arial"/>
        </w:rPr>
        <w:t xml:space="preserve">, a to z úrovně příslušné krajské pobočky či kontaktního pracoviště ÚP ČR. </w:t>
      </w:r>
    </w:p>
    <w:p w14:paraId="02131EC5" w14:textId="77777777" w:rsidR="005D2DED" w:rsidRDefault="00F0134A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VPP zaměstnavatelé nejčastěji využívají</w:t>
      </w:r>
      <w:r>
        <w:rPr>
          <w:rFonts w:ascii="Arial" w:hAnsi="Arial" w:cs="Arial"/>
        </w:rPr>
        <w:t xml:space="preserve"> při úklidu a údržbě veřejných prostranství a zeleně, pomocných pracích, opravách veřejného majetku, v lesnictví, v charitě, sociálních službách, v dohledové službě, při zaměstnávání APK nebo k zajištění dalších veřejně prospěšných činností. Obce a kraje je mohou využít také při odstraňování následků živelných pohrom nebo při zimních a jarních údržbách. </w:t>
      </w:r>
    </w:p>
    <w:p w14:paraId="329029D5" w14:textId="77777777" w:rsidR="005D2DED" w:rsidRDefault="00F0134A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SÚPM vyhrazená </w:t>
      </w:r>
      <w:r>
        <w:rPr>
          <w:rFonts w:ascii="Arial" w:hAnsi="Arial" w:cs="Arial"/>
        </w:rPr>
        <w:t xml:space="preserve">hrají prim hlavně u firem, a to napříč všemi obory. Díky podpoře v této oblasti dostalo ke konci </w:t>
      </w:r>
      <w:r w:rsidR="005A723E">
        <w:rPr>
          <w:rFonts w:ascii="Arial" w:hAnsi="Arial" w:cs="Arial"/>
        </w:rPr>
        <w:t xml:space="preserve">května </w:t>
      </w:r>
      <w:r>
        <w:rPr>
          <w:rFonts w:ascii="Arial" w:hAnsi="Arial" w:cs="Arial"/>
        </w:rPr>
        <w:t xml:space="preserve">šanci získat zaměstnání </w:t>
      </w:r>
      <w:r w:rsidR="005A723E" w:rsidRPr="005A723E">
        <w:rPr>
          <w:rFonts w:ascii="Arial" w:hAnsi="Arial" w:cs="Arial"/>
          <w:b/>
        </w:rPr>
        <w:t>3 093</w:t>
      </w:r>
      <w:r>
        <w:rPr>
          <w:rFonts w:ascii="Arial" w:hAnsi="Arial" w:cs="Arial"/>
          <w:b/>
        </w:rPr>
        <w:t xml:space="preserve"> uchazečů</w:t>
      </w:r>
      <w:r>
        <w:rPr>
          <w:rFonts w:ascii="Arial" w:hAnsi="Arial" w:cs="Arial"/>
        </w:rPr>
        <w:t xml:space="preserve">. Celkem </w:t>
      </w:r>
      <w:r>
        <w:rPr>
          <w:rFonts w:ascii="Arial" w:hAnsi="Arial" w:cs="Arial"/>
          <w:b/>
        </w:rPr>
        <w:t>1</w:t>
      </w:r>
      <w:r w:rsidR="005A723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lidí</w:t>
      </w:r>
      <w:r>
        <w:rPr>
          <w:rFonts w:ascii="Arial" w:hAnsi="Arial" w:cs="Arial"/>
        </w:rPr>
        <w:t xml:space="preserve"> podpořil ÚP ČR v rámci </w:t>
      </w:r>
      <w:r>
        <w:rPr>
          <w:rFonts w:ascii="Arial" w:hAnsi="Arial" w:cs="Arial"/>
          <w:b/>
        </w:rPr>
        <w:t>nově zřízených SÚPM</w:t>
      </w:r>
      <w:r>
        <w:rPr>
          <w:rFonts w:ascii="Arial" w:hAnsi="Arial" w:cs="Arial"/>
        </w:rPr>
        <w:t xml:space="preserve"> u zaměstnavatele (jde o místa, v jejichž rámci ÚP ČR přispívá na jejich vybavení). </w:t>
      </w:r>
      <w:r>
        <w:rPr>
          <w:rFonts w:ascii="Arial" w:hAnsi="Arial" w:cs="Arial"/>
          <w:b/>
        </w:rPr>
        <w:t>Nejčastěji zaměstnavatelé využívají SÚPM</w:t>
      </w:r>
      <w:r>
        <w:rPr>
          <w:rFonts w:ascii="Arial" w:hAnsi="Arial" w:cs="Arial"/>
        </w:rPr>
        <w:t xml:space="preserve"> ve všeobecné a odborné administrativě, v gastronomii, hotelnictví, úklidu, obchodě, ve výrobě a službách (i osobních), ve stavebnictví, v zahradnictví, zemědělství, ve strojírenství či v charitě. Přijímají na ně řidiče, prodavače, řemeslníky, opraváře, kadeřnice, kosmetičky, účetní, výrobní nebo montážní dělníky. Celkem </w:t>
      </w:r>
      <w:r w:rsidR="005A723E" w:rsidRPr="005A723E">
        <w:rPr>
          <w:rFonts w:ascii="Arial" w:hAnsi="Arial" w:cs="Arial"/>
          <w:b/>
        </w:rPr>
        <w:t>833</w:t>
      </w:r>
      <w:r>
        <w:rPr>
          <w:rFonts w:ascii="Arial" w:hAnsi="Arial" w:cs="Arial"/>
          <w:b/>
        </w:rPr>
        <w:t xml:space="preserve"> nezaměstnaných</w:t>
      </w:r>
      <w:r>
        <w:rPr>
          <w:rFonts w:ascii="Arial" w:hAnsi="Arial" w:cs="Arial"/>
        </w:rPr>
        <w:t xml:space="preserve"> mohlo na základě příspěvku na SÚPM začít podnikat. Nejčastěji v oblasti osobních služeb, pohostinství, v obchodě, řemeslech či administrativě.</w:t>
      </w:r>
    </w:p>
    <w:p w14:paraId="5FA1A80C" w14:textId="77777777" w:rsidR="005D2DED" w:rsidRDefault="00F0134A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Úspěch sklízí též pilotovaný </w:t>
      </w:r>
      <w:r>
        <w:rPr>
          <w:rFonts w:ascii="Arial" w:hAnsi="Arial" w:cs="Arial"/>
          <w:b/>
        </w:rPr>
        <w:t>příspěvek na dojížďku</w:t>
      </w:r>
      <w:r>
        <w:rPr>
          <w:rFonts w:ascii="Arial" w:hAnsi="Arial" w:cs="Arial"/>
        </w:rPr>
        <w:t xml:space="preserve">, který ÚP ČR poskytuje od dubna 2016. </w:t>
      </w:r>
      <w:r w:rsidR="005A723E">
        <w:rPr>
          <w:rFonts w:ascii="Arial" w:hAnsi="Arial" w:cs="Arial"/>
        </w:rPr>
        <w:t>Dosud</w:t>
      </w:r>
      <w:r>
        <w:rPr>
          <w:rFonts w:ascii="Arial" w:hAnsi="Arial" w:cs="Arial"/>
        </w:rPr>
        <w:t xml:space="preserve"> o něj </w:t>
      </w:r>
      <w:r>
        <w:rPr>
          <w:rFonts w:ascii="Arial" w:hAnsi="Arial" w:cs="Arial"/>
          <w:b/>
        </w:rPr>
        <w:t xml:space="preserve">požádalo celkem </w:t>
      </w:r>
      <w:r w:rsidR="005A723E" w:rsidRPr="005A723E">
        <w:rPr>
          <w:rFonts w:ascii="Arial" w:hAnsi="Arial" w:cs="Arial"/>
          <w:b/>
        </w:rPr>
        <w:t>9 721</w:t>
      </w:r>
      <w:r>
        <w:rPr>
          <w:rFonts w:ascii="Arial" w:hAnsi="Arial" w:cs="Arial"/>
          <w:b/>
        </w:rPr>
        <w:t xml:space="preserve"> zájemců</w:t>
      </w:r>
      <w:r>
        <w:rPr>
          <w:rFonts w:ascii="Arial" w:hAnsi="Arial" w:cs="Arial"/>
        </w:rPr>
        <w:t>. Nejvíce v Moravskoslezském (</w:t>
      </w:r>
      <w:r w:rsidR="005A723E" w:rsidRPr="005A723E">
        <w:rPr>
          <w:rFonts w:ascii="Arial" w:hAnsi="Arial" w:cs="Arial"/>
        </w:rPr>
        <w:t>2 417</w:t>
      </w:r>
      <w:r>
        <w:rPr>
          <w:rFonts w:ascii="Arial" w:hAnsi="Arial" w:cs="Arial"/>
        </w:rPr>
        <w:t>), Olomouckém (</w:t>
      </w:r>
      <w:r w:rsidR="005A723E" w:rsidRPr="005A723E">
        <w:rPr>
          <w:rFonts w:ascii="Arial" w:hAnsi="Arial" w:cs="Arial"/>
        </w:rPr>
        <w:t>2 302</w:t>
      </w:r>
      <w:r>
        <w:rPr>
          <w:rFonts w:ascii="Arial" w:hAnsi="Arial" w:cs="Arial"/>
        </w:rPr>
        <w:t>), Ústeckém (</w:t>
      </w:r>
      <w:r w:rsidR="005A723E" w:rsidRPr="005A723E">
        <w:rPr>
          <w:rFonts w:ascii="Arial" w:hAnsi="Arial" w:cs="Arial"/>
        </w:rPr>
        <w:t>1 053</w:t>
      </w:r>
      <w:r>
        <w:rPr>
          <w:rFonts w:ascii="Arial" w:hAnsi="Arial" w:cs="Arial"/>
        </w:rPr>
        <w:t>) a Jihomoravském (</w:t>
      </w:r>
      <w:r w:rsidR="005A723E" w:rsidRPr="005A723E">
        <w:rPr>
          <w:rFonts w:ascii="Arial" w:hAnsi="Arial" w:cs="Arial"/>
        </w:rPr>
        <w:t>948</w:t>
      </w:r>
      <w:r>
        <w:rPr>
          <w:rFonts w:ascii="Arial" w:hAnsi="Arial" w:cs="Arial"/>
        </w:rPr>
        <w:t xml:space="preserve">) kraji. Jen v </w:t>
      </w:r>
      <w:r w:rsidR="005A723E">
        <w:rPr>
          <w:rFonts w:ascii="Arial" w:hAnsi="Arial" w:cs="Arial"/>
        </w:rPr>
        <w:t xml:space="preserve">květnu </w:t>
      </w:r>
      <w:r>
        <w:rPr>
          <w:rFonts w:ascii="Arial" w:hAnsi="Arial" w:cs="Arial"/>
        </w:rPr>
        <w:t xml:space="preserve">přijal Úřad práce ČR </w:t>
      </w:r>
      <w:r w:rsidR="005A723E">
        <w:rPr>
          <w:rFonts w:ascii="Arial" w:hAnsi="Arial" w:cs="Arial"/>
        </w:rPr>
        <w:t xml:space="preserve">80 </w:t>
      </w:r>
      <w:r>
        <w:rPr>
          <w:rFonts w:ascii="Arial" w:hAnsi="Arial" w:cs="Arial"/>
        </w:rPr>
        <w:t xml:space="preserve">žádostí. S </w:t>
      </w:r>
      <w:r w:rsidR="005A723E" w:rsidRPr="005A723E">
        <w:rPr>
          <w:rFonts w:ascii="Arial" w:hAnsi="Arial" w:cs="Arial"/>
          <w:b/>
        </w:rPr>
        <w:t>6 376</w:t>
      </w:r>
      <w:r>
        <w:rPr>
          <w:rFonts w:ascii="Arial" w:hAnsi="Arial" w:cs="Arial"/>
          <w:b/>
        </w:rPr>
        <w:t xml:space="preserve"> žadatel</w:t>
      </w:r>
      <w:r w:rsidR="00BC3B5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už uzavřel dohodu o poskytnutí příspěvku</w:t>
      </w:r>
      <w:r>
        <w:rPr>
          <w:rFonts w:ascii="Arial" w:hAnsi="Arial" w:cs="Arial"/>
        </w:rPr>
        <w:t xml:space="preserve"> (s 5</w:t>
      </w:r>
      <w:r w:rsidR="00BC3B5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z nich v </w:t>
      </w:r>
      <w:r w:rsidR="00BC3B5B">
        <w:rPr>
          <w:rFonts w:ascii="Arial" w:hAnsi="Arial" w:cs="Arial"/>
        </w:rPr>
        <w:t>květnu</w:t>
      </w:r>
      <w:r>
        <w:rPr>
          <w:rFonts w:ascii="Arial" w:hAnsi="Arial" w:cs="Arial"/>
        </w:rPr>
        <w:t xml:space="preserve">). V jejich rámci přiznal měsíční částku většinou ve výši 1 500 Kč, </w:t>
      </w:r>
      <w:r w:rsidR="00BB0CCC">
        <w:rPr>
          <w:rFonts w:ascii="Arial" w:hAnsi="Arial" w:cs="Arial"/>
        </w:rPr>
        <w:t xml:space="preserve">protože </w:t>
      </w:r>
      <w:r>
        <w:rPr>
          <w:rFonts w:ascii="Arial" w:hAnsi="Arial" w:cs="Arial"/>
        </w:rPr>
        <w:t xml:space="preserve">podpoření uchazeči nejčastěji dojíždí do práce 10 – 25 km. Jsou mezi nimi lidé různých </w:t>
      </w:r>
      <w:r>
        <w:rPr>
          <w:rFonts w:ascii="Arial" w:hAnsi="Arial" w:cs="Arial"/>
        </w:rPr>
        <w:lastRenderedPageBreak/>
        <w:t xml:space="preserve">profesí, např. administrativní pracovníci, výrobní a montážní dělníci, kovodělníci, elektromechanici, </w:t>
      </w:r>
      <w:r w:rsidR="00BC3B5B">
        <w:rPr>
          <w:rFonts w:ascii="Arial" w:hAnsi="Arial" w:cs="Arial"/>
        </w:rPr>
        <w:t xml:space="preserve">opraváři, strážní, </w:t>
      </w:r>
      <w:r>
        <w:rPr>
          <w:rFonts w:ascii="Arial" w:hAnsi="Arial" w:cs="Arial"/>
        </w:rPr>
        <w:t>pracovníci ve zdravotnictví a sociální oblasti, dámsk</w:t>
      </w:r>
      <w:r w:rsidR="00BC3B5B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krejčov</w:t>
      </w:r>
      <w:r w:rsidR="00BC3B5B">
        <w:rPr>
          <w:rFonts w:ascii="Arial" w:hAnsi="Arial" w:cs="Arial"/>
        </w:rPr>
        <w:t>é</w:t>
      </w:r>
      <w:r>
        <w:rPr>
          <w:rFonts w:ascii="Arial" w:hAnsi="Arial" w:cs="Arial"/>
        </w:rPr>
        <w:t>, učitelé, skladníci, uklízečky, asistent</w:t>
      </w:r>
      <w:r w:rsidR="00BC3B5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pedagoga, masér, sýrařka nebo obchodní referenti.</w:t>
      </w:r>
    </w:p>
    <w:p w14:paraId="57B8B2C5" w14:textId="3F6FFA99" w:rsidR="005D2DED" w:rsidRDefault="00F0134A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Lidé mohou žádat také o </w:t>
      </w:r>
      <w:r>
        <w:rPr>
          <w:rFonts w:ascii="Arial" w:hAnsi="Arial" w:cs="Arial"/>
          <w:b/>
        </w:rPr>
        <w:t>jednorázový příspěvek na přestěhování se za prací ve výši 50 000 Kč</w:t>
      </w:r>
      <w:r>
        <w:rPr>
          <w:rFonts w:ascii="Arial" w:hAnsi="Arial" w:cs="Arial"/>
        </w:rPr>
        <w:t xml:space="preserve">. Dosud tak učinilo </w:t>
      </w:r>
      <w:r>
        <w:rPr>
          <w:rFonts w:ascii="Arial" w:hAnsi="Arial" w:cs="Arial"/>
          <w:b/>
        </w:rPr>
        <w:t>38</w:t>
      </w:r>
      <w:r w:rsidR="00BC3B5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zájemců</w:t>
      </w:r>
      <w:r>
        <w:rPr>
          <w:rFonts w:ascii="Arial" w:hAnsi="Arial" w:cs="Arial"/>
        </w:rPr>
        <w:t>. Nejvíce v Moravskoslezském (88), Olomouckém (8</w:t>
      </w:r>
      <w:r w:rsidR="00BC3B5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), </w:t>
      </w:r>
      <w:r w:rsidR="00AD15BC">
        <w:rPr>
          <w:rFonts w:ascii="Arial" w:hAnsi="Arial" w:cs="Arial"/>
        </w:rPr>
        <w:t xml:space="preserve">ve </w:t>
      </w:r>
      <w:r>
        <w:rPr>
          <w:rFonts w:ascii="Arial" w:hAnsi="Arial" w:cs="Arial"/>
        </w:rPr>
        <w:t>Zlínském (4</w:t>
      </w:r>
      <w:r w:rsidR="00BC3B5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) a </w:t>
      </w:r>
      <w:r w:rsidR="00AD15BC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Jihomoravském (4</w:t>
      </w:r>
      <w:r w:rsidR="00BC3B5B">
        <w:rPr>
          <w:rFonts w:ascii="Arial" w:hAnsi="Arial" w:cs="Arial"/>
        </w:rPr>
        <w:t>5</w:t>
      </w:r>
      <w:r>
        <w:rPr>
          <w:rFonts w:ascii="Arial" w:hAnsi="Arial" w:cs="Arial"/>
        </w:rPr>
        <w:t>) kraji. Celkem  </w:t>
      </w:r>
      <w:r>
        <w:rPr>
          <w:rFonts w:ascii="Arial" w:hAnsi="Arial" w:cs="Arial"/>
          <w:b/>
        </w:rPr>
        <w:t>18</w:t>
      </w:r>
      <w:r w:rsidR="00BC3B5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 nich už ÚP ČR </w:t>
      </w:r>
      <w:r>
        <w:rPr>
          <w:rFonts w:ascii="Arial" w:hAnsi="Arial" w:cs="Arial"/>
          <w:b/>
        </w:rPr>
        <w:t>žádost schválil</w:t>
      </w:r>
      <w:r>
        <w:rPr>
          <w:rFonts w:ascii="Arial" w:hAnsi="Arial" w:cs="Arial"/>
        </w:rPr>
        <w:t>. Ostatní posuzuje. Vzdálenosti přestěhování se liší, v některých případech dosahují i 300 km. Mezi žadateli se objevují např. administrativní pracovníci, pracovníci v oblasti osobních služeb, dělníci v elektrovýrobě, programátor, školnice, prodavačky, učitelé, právník, lékař, personální konzultant, fotograf, laborant, zdravotní sestry, recepční či vizážistka.</w:t>
      </w:r>
    </w:p>
    <w:p w14:paraId="63AF044F" w14:textId="4C0A7119" w:rsidR="005D2DED" w:rsidRDefault="00F0134A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Zájem je i o </w:t>
      </w:r>
      <w:r>
        <w:rPr>
          <w:rFonts w:ascii="Arial" w:hAnsi="Arial" w:cs="Arial"/>
          <w:b/>
        </w:rPr>
        <w:t>výkon veřejné služby</w:t>
      </w:r>
      <w:r>
        <w:rPr>
          <w:rFonts w:ascii="Arial" w:hAnsi="Arial" w:cs="Arial"/>
        </w:rPr>
        <w:t xml:space="preserve"> (VS). Celkem má ÚP ČR s jejími organizátory, především obcemi, nestátními neziskovými organizacemi nebo třeba základními a mateřskými školami nebo knihovnami, nasmlouvaných </w:t>
      </w:r>
      <w:r w:rsidR="00BC3B5B" w:rsidRPr="00BC3B5B">
        <w:rPr>
          <w:rFonts w:ascii="Arial" w:hAnsi="Arial" w:cs="Arial"/>
          <w:b/>
        </w:rPr>
        <w:t>8</w:t>
      </w:r>
      <w:r w:rsidR="004427A8">
        <w:rPr>
          <w:rFonts w:ascii="Arial" w:hAnsi="Arial" w:cs="Arial"/>
          <w:b/>
        </w:rPr>
        <w:t xml:space="preserve"> </w:t>
      </w:r>
      <w:r w:rsidR="00BC3B5B" w:rsidRPr="00BC3B5B">
        <w:rPr>
          <w:rFonts w:ascii="Arial" w:hAnsi="Arial" w:cs="Arial"/>
          <w:b/>
        </w:rPr>
        <w:t xml:space="preserve">266 </w:t>
      </w:r>
      <w:r>
        <w:rPr>
          <w:rFonts w:ascii="Arial" w:hAnsi="Arial" w:cs="Arial"/>
        </w:rPr>
        <w:t>pozic. Nejvíce pak v Ústeckém (</w:t>
      </w:r>
      <w:r w:rsidR="00BC3B5B" w:rsidRPr="00BC3B5B">
        <w:rPr>
          <w:rFonts w:ascii="Arial" w:hAnsi="Arial" w:cs="Arial"/>
        </w:rPr>
        <w:t>2</w:t>
      </w:r>
      <w:r w:rsidR="00BC3B5B">
        <w:rPr>
          <w:rFonts w:ascii="Arial" w:hAnsi="Arial" w:cs="Arial"/>
        </w:rPr>
        <w:t xml:space="preserve"> </w:t>
      </w:r>
      <w:r w:rsidR="00BC3B5B" w:rsidRPr="00BC3B5B">
        <w:rPr>
          <w:rFonts w:ascii="Arial" w:hAnsi="Arial" w:cs="Arial"/>
        </w:rPr>
        <w:t>851</w:t>
      </w:r>
      <w:r>
        <w:rPr>
          <w:rFonts w:ascii="Arial" w:hAnsi="Arial" w:cs="Arial"/>
        </w:rPr>
        <w:t>), v Moravskoslezském (</w:t>
      </w:r>
      <w:r w:rsidR="00BC3B5B" w:rsidRPr="00BC3B5B">
        <w:rPr>
          <w:rFonts w:ascii="Arial" w:hAnsi="Arial" w:cs="Arial"/>
        </w:rPr>
        <w:t>1</w:t>
      </w:r>
      <w:r w:rsidR="00BC3B5B">
        <w:rPr>
          <w:rFonts w:ascii="Arial" w:hAnsi="Arial" w:cs="Arial"/>
        </w:rPr>
        <w:t xml:space="preserve"> </w:t>
      </w:r>
      <w:r w:rsidR="00BC3B5B" w:rsidRPr="00BC3B5B">
        <w:rPr>
          <w:rFonts w:ascii="Arial" w:hAnsi="Arial" w:cs="Arial"/>
        </w:rPr>
        <w:t>405</w:t>
      </w:r>
      <w:r>
        <w:rPr>
          <w:rFonts w:ascii="Arial" w:hAnsi="Arial" w:cs="Arial"/>
        </w:rPr>
        <w:t xml:space="preserve">) a </w:t>
      </w:r>
      <w:r w:rsidR="00BC3B5B">
        <w:rPr>
          <w:rFonts w:ascii="Arial" w:hAnsi="Arial" w:cs="Arial"/>
        </w:rPr>
        <w:t xml:space="preserve">Jihomoravském </w:t>
      </w:r>
      <w:r>
        <w:rPr>
          <w:rFonts w:ascii="Arial" w:hAnsi="Arial" w:cs="Arial"/>
        </w:rPr>
        <w:t>(</w:t>
      </w:r>
      <w:r w:rsidR="00A419DC" w:rsidRPr="00A419DC">
        <w:rPr>
          <w:rFonts w:ascii="Arial" w:hAnsi="Arial" w:cs="Arial"/>
        </w:rPr>
        <w:t>707</w:t>
      </w:r>
      <w:r>
        <w:rPr>
          <w:rFonts w:ascii="Arial" w:hAnsi="Arial" w:cs="Arial"/>
        </w:rPr>
        <w:t xml:space="preserve">) kraji. A nejedná se jen o činnosti při zajištění čistoty ulic a dalších veřejných prostranství a zeleně, ale i o aktivity, které lidé vykonávají během veřejnosti přístupných sportovních, kulturních a obdobných akcí a v neposlední řadě během pomocných činností při poskytování sociální péče (např. při ambulantní a terénní sociální službě) apod. </w:t>
      </w:r>
      <w:r>
        <w:rPr>
          <w:rFonts w:ascii="Arial" w:hAnsi="Arial" w:cs="Arial"/>
          <w:b/>
        </w:rPr>
        <w:t xml:space="preserve">Na veřejnou službu nastoupilo </w:t>
      </w:r>
      <w:r w:rsidR="00A419DC">
        <w:rPr>
          <w:rFonts w:ascii="Arial" w:hAnsi="Arial" w:cs="Arial"/>
          <w:b/>
        </w:rPr>
        <w:t>2 684</w:t>
      </w:r>
      <w:r>
        <w:rPr>
          <w:rFonts w:ascii="Arial" w:hAnsi="Arial" w:cs="Arial"/>
          <w:b/>
        </w:rPr>
        <w:t xml:space="preserve"> klientů</w:t>
      </w:r>
      <w:r>
        <w:rPr>
          <w:rFonts w:ascii="Arial" w:hAnsi="Arial" w:cs="Arial"/>
        </w:rPr>
        <w:t>. Úřad práce ČR i nadále aktivně oslovuje (a to opakovaně) další potenciální organizátory, kteří mohou veřejnou službu zabezpečit.</w:t>
      </w:r>
    </w:p>
    <w:p w14:paraId="4C45353F" w14:textId="77777777" w:rsidR="005D2DED" w:rsidRDefault="00F0134A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Uchazečům a zájemcům o zaměstnání vydatně pomáhají v návratu na trh práce i </w:t>
      </w:r>
      <w:r>
        <w:rPr>
          <w:rFonts w:ascii="Arial" w:hAnsi="Arial" w:cs="Arial"/>
          <w:b/>
        </w:rPr>
        <w:t>rekvalifikační kurzy</w:t>
      </w:r>
      <w:r>
        <w:rPr>
          <w:rFonts w:ascii="Arial" w:hAnsi="Arial" w:cs="Arial"/>
        </w:rPr>
        <w:t>, které ÚP ČR finančně podporuje</w:t>
      </w:r>
      <w:r>
        <w:rPr>
          <w:rFonts w:ascii="Arial" w:hAnsi="Arial" w:cs="Arial"/>
          <w:b/>
        </w:rPr>
        <w:t>.</w:t>
      </w:r>
      <w:r>
        <w:rPr>
          <w:b/>
        </w:rPr>
        <w:t xml:space="preserve"> </w:t>
      </w:r>
      <w:r>
        <w:rPr>
          <w:rFonts w:ascii="Arial" w:hAnsi="Arial" w:cs="Arial"/>
          <w:b/>
        </w:rPr>
        <w:t>A jejichž obsah a složení plně reflektují potřeby a požadavky regionálních zaměstnavatelů.</w:t>
      </w:r>
      <w:r>
        <w:rPr>
          <w:rFonts w:ascii="Arial" w:hAnsi="Arial" w:cs="Arial"/>
        </w:rPr>
        <w:t xml:space="preserve"> K 3</w:t>
      </w:r>
      <w:r w:rsidR="00A419D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A419D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2019 se jich účastnilo celkem </w:t>
      </w:r>
      <w:r w:rsidR="00A419DC" w:rsidRPr="00A419DC">
        <w:rPr>
          <w:rFonts w:ascii="Arial" w:hAnsi="Arial" w:cs="Arial"/>
          <w:b/>
        </w:rPr>
        <w:t>785</w:t>
      </w:r>
      <w:r>
        <w:rPr>
          <w:rFonts w:ascii="Arial" w:hAnsi="Arial" w:cs="Arial"/>
          <w:b/>
        </w:rPr>
        <w:t xml:space="preserve"> lidí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 xml:space="preserve">Nejčastěji realizovanou rekvalifikací jsou kurzy zaměřené </w:t>
      </w:r>
      <w:r>
        <w:rPr>
          <w:rFonts w:ascii="Arial" w:hAnsi="Arial" w:cs="Arial"/>
        </w:rPr>
        <w:t xml:space="preserve">na získání řidičských a profesních průkazů, vč. profesní způsobilosti. Pro změnu profese nebo další prohloubení znalostí se většinou rozhodují lidé s výučním listem, úplným středním vzděláním s maturitou a základním vzděláním. Z hlediska věku pak převažují účastníci mezi 40 a 44 lety. </w:t>
      </w:r>
      <w:r>
        <w:rPr>
          <w:rFonts w:ascii="Arial" w:hAnsi="Arial" w:cs="Arial"/>
          <w:b/>
        </w:rPr>
        <w:t>ÚP ČR může financovat plně nebo částečně tři varianty rekvalifikací</w:t>
      </w:r>
      <w:r>
        <w:rPr>
          <w:rFonts w:ascii="Arial" w:hAnsi="Arial" w:cs="Arial"/>
        </w:rPr>
        <w:t xml:space="preserve"> – ty, které zajišťuje sám, zvolené rekvalifikace a poslední variantou jsou rekvalifikace zaměstnanců, kteří jsou ohroženi ztrátou zaměstnání u stávajícího </w:t>
      </w:r>
      <w:r>
        <w:rPr>
          <w:rFonts w:ascii="Arial" w:hAnsi="Arial" w:cs="Arial"/>
        </w:rPr>
        <w:lastRenderedPageBreak/>
        <w:t>zaměstnavatele, např. z důvodu změny podnikatelské činnosti či útlumu jedné části podnikatelských aktivit.</w:t>
      </w:r>
    </w:p>
    <w:p w14:paraId="161896F8" w14:textId="759DAA47" w:rsidR="005D2DED" w:rsidRDefault="00F0134A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Mezi skupiny uchazečů o zaměstnání ohrožených dlouhodobou nezaměstnaností patří též </w:t>
      </w:r>
      <w:r>
        <w:rPr>
          <w:rFonts w:ascii="Arial" w:hAnsi="Arial" w:cs="Arial"/>
          <w:b/>
        </w:rPr>
        <w:t>osoby se zdravotním postižením</w:t>
      </w:r>
      <w:r>
        <w:rPr>
          <w:rFonts w:ascii="Arial" w:hAnsi="Arial" w:cs="Arial"/>
        </w:rPr>
        <w:t xml:space="preserve">. Proto i v jejich případě poskytuje ÚP ČR příspěvky na podporu pracovního uplatnění. V rámci </w:t>
      </w:r>
      <w:r>
        <w:rPr>
          <w:rFonts w:ascii="Arial" w:hAnsi="Arial" w:cs="Arial"/>
          <w:b/>
        </w:rPr>
        <w:t>zřízení pracovních míst pro OZP</w:t>
      </w:r>
      <w:r>
        <w:rPr>
          <w:rFonts w:ascii="Arial" w:hAnsi="Arial" w:cs="Arial"/>
        </w:rPr>
        <w:t xml:space="preserve"> finančně podpořil ke konci </w:t>
      </w:r>
      <w:r w:rsidR="00A419DC">
        <w:rPr>
          <w:rFonts w:ascii="Arial" w:hAnsi="Arial" w:cs="Arial"/>
        </w:rPr>
        <w:t xml:space="preserve">května </w:t>
      </w:r>
      <w:r w:rsidR="00A419DC" w:rsidRPr="00A419DC">
        <w:rPr>
          <w:rFonts w:ascii="Arial" w:hAnsi="Arial" w:cs="Arial"/>
          <w:b/>
        </w:rPr>
        <w:t>1</w:t>
      </w:r>
      <w:r w:rsidR="00AD15BC">
        <w:rPr>
          <w:rFonts w:ascii="Arial" w:hAnsi="Arial" w:cs="Arial"/>
          <w:b/>
        </w:rPr>
        <w:t> </w:t>
      </w:r>
      <w:r w:rsidR="00A419DC" w:rsidRPr="00A419DC">
        <w:rPr>
          <w:rFonts w:ascii="Arial" w:hAnsi="Arial" w:cs="Arial"/>
          <w:b/>
        </w:rPr>
        <w:t>017</w:t>
      </w:r>
      <w:r w:rsidR="00AD15B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osob se zdravotním postižením</w:t>
      </w:r>
      <w:r>
        <w:rPr>
          <w:rFonts w:ascii="Arial" w:hAnsi="Arial" w:cs="Arial"/>
        </w:rPr>
        <w:t xml:space="preserve"> (z toho jich </w:t>
      </w:r>
      <w:r>
        <w:rPr>
          <w:rFonts w:ascii="Arial" w:hAnsi="Arial" w:cs="Arial"/>
          <w:b/>
        </w:rPr>
        <w:t>29</w:t>
      </w:r>
      <w:r>
        <w:rPr>
          <w:rFonts w:ascii="Arial" w:hAnsi="Arial" w:cs="Arial"/>
        </w:rPr>
        <w:t xml:space="preserve"> vykonává samostatně výdělečnou činnost). </w:t>
      </w:r>
      <w:r>
        <w:rPr>
          <w:rFonts w:ascii="Arial" w:hAnsi="Arial" w:cs="Arial"/>
          <w:b/>
        </w:rPr>
        <w:t>Nejčastěji</w:t>
      </w:r>
      <w:r>
        <w:rPr>
          <w:rFonts w:ascii="Arial" w:hAnsi="Arial" w:cs="Arial"/>
        </w:rPr>
        <w:t xml:space="preserve"> se jedná o pozice určené výrobním, montážním a pomocným dělníkům, řemeslníkům, pracovníkům v osobních a úklidových službách, administrativě, obchodu, prodeji a ostraze, operátorům call center apod. Celkem </w:t>
      </w:r>
      <w:r>
        <w:rPr>
          <w:rFonts w:ascii="Arial" w:hAnsi="Arial" w:cs="Arial"/>
          <w:b/>
        </w:rPr>
        <w:t>1</w:t>
      </w:r>
      <w:r w:rsidR="00677879">
        <w:rPr>
          <w:rFonts w:ascii="Arial" w:hAnsi="Arial" w:cs="Arial"/>
          <w:b/>
        </w:rPr>
        <w:t>80</w:t>
      </w:r>
      <w:r>
        <w:rPr>
          <w:rFonts w:ascii="Arial" w:hAnsi="Arial" w:cs="Arial"/>
          <w:b/>
        </w:rPr>
        <w:t xml:space="preserve"> uchazečům</w:t>
      </w:r>
      <w:r>
        <w:rPr>
          <w:rFonts w:ascii="Arial" w:hAnsi="Arial" w:cs="Arial"/>
        </w:rPr>
        <w:t xml:space="preserve"> přispěl ÚP ČR na </w:t>
      </w:r>
      <w:r>
        <w:rPr>
          <w:rFonts w:ascii="Arial" w:hAnsi="Arial" w:cs="Arial"/>
          <w:b/>
        </w:rPr>
        <w:t>provoz pracovního místa pro OZP a OZP – samostatně výdělečně činnou</w:t>
      </w:r>
      <w:r>
        <w:rPr>
          <w:rFonts w:ascii="Arial" w:hAnsi="Arial" w:cs="Arial"/>
        </w:rPr>
        <w:t xml:space="preserve">. </w:t>
      </w:r>
    </w:p>
    <w:p w14:paraId="48645CD8" w14:textId="77777777" w:rsidR="005D2DED" w:rsidRDefault="00F0134A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Podporu v nezaměstnanosti</w:t>
      </w:r>
      <w:r>
        <w:rPr>
          <w:rFonts w:ascii="Arial" w:hAnsi="Arial" w:cs="Arial"/>
        </w:rPr>
        <w:t xml:space="preserve"> pobíralo v předchozím měsíci </w:t>
      </w:r>
      <w:r w:rsidR="00677879" w:rsidRPr="00677879">
        <w:rPr>
          <w:rFonts w:ascii="Arial" w:hAnsi="Arial" w:cs="Arial"/>
          <w:b/>
        </w:rPr>
        <w:t>69 634</w:t>
      </w:r>
      <w:r>
        <w:rPr>
          <w:rFonts w:ascii="Arial" w:hAnsi="Arial" w:cs="Arial"/>
          <w:b/>
        </w:rPr>
        <w:t xml:space="preserve"> lidí</w:t>
      </w:r>
      <w:r>
        <w:rPr>
          <w:rFonts w:ascii="Arial" w:hAnsi="Arial" w:cs="Arial"/>
        </w:rPr>
        <w:t>, tj. 34,</w:t>
      </w:r>
      <w:r w:rsidR="0067787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% všech uchazečů vedených v evidenci (</w:t>
      </w:r>
      <w:r w:rsidR="00677879" w:rsidRPr="00677879">
        <w:rPr>
          <w:rFonts w:ascii="Arial" w:hAnsi="Arial" w:cs="Arial"/>
        </w:rPr>
        <w:t>duben 2019 – 34,2 %, květen 2018 – 29,5 %</w:t>
      </w:r>
      <w:r>
        <w:rPr>
          <w:rFonts w:ascii="Arial" w:hAnsi="Arial" w:cs="Arial"/>
        </w:rPr>
        <w:t xml:space="preserve">). Nezaměstnaní pobírali v průměru </w:t>
      </w:r>
      <w:r w:rsidR="00677879" w:rsidRPr="00677879">
        <w:rPr>
          <w:rFonts w:ascii="Arial" w:hAnsi="Arial" w:cs="Arial"/>
          <w:b/>
        </w:rPr>
        <w:t>7</w:t>
      </w:r>
      <w:r w:rsidR="00677879">
        <w:rPr>
          <w:rFonts w:ascii="Arial" w:hAnsi="Arial" w:cs="Arial"/>
          <w:b/>
        </w:rPr>
        <w:t xml:space="preserve"> </w:t>
      </w:r>
      <w:r w:rsidR="00677879" w:rsidRPr="00677879">
        <w:rPr>
          <w:rFonts w:ascii="Arial" w:hAnsi="Arial" w:cs="Arial"/>
          <w:b/>
        </w:rPr>
        <w:t>900</w:t>
      </w:r>
      <w:r w:rsidR="006778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Kč</w:t>
      </w:r>
      <w:r>
        <w:rPr>
          <w:rFonts w:ascii="Arial" w:hAnsi="Arial" w:cs="Arial"/>
        </w:rPr>
        <w:t xml:space="preserve">. O rok dřív vyplácel ÚP ČR podporu </w:t>
      </w:r>
      <w:r w:rsidR="00677879" w:rsidRPr="00677879">
        <w:rPr>
          <w:rFonts w:ascii="Arial" w:hAnsi="Arial" w:cs="Arial"/>
          <w:b/>
        </w:rPr>
        <w:t>67 742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uchazeč</w:t>
      </w:r>
      <w:r w:rsidR="00677879">
        <w:rPr>
          <w:rFonts w:ascii="Arial" w:hAnsi="Arial" w:cs="Arial"/>
        </w:rPr>
        <w:t>ům</w:t>
      </w:r>
      <w:r>
        <w:rPr>
          <w:rFonts w:ascii="Arial" w:hAnsi="Arial" w:cs="Arial"/>
        </w:rPr>
        <w:t xml:space="preserve"> o zaměstnání. </w:t>
      </w:r>
    </w:p>
    <w:p w14:paraId="4D4A9F83" w14:textId="77777777" w:rsidR="005D2DED" w:rsidRDefault="00F0134A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Míra nezaměstnanosti podle EUROSTAT</w:t>
      </w:r>
      <w:r>
        <w:rPr>
          <w:rFonts w:ascii="Arial" w:hAnsi="Arial" w:cs="Arial"/>
        </w:rPr>
        <w:t xml:space="preserve"> (Statistický úřad Evropského společenství), která se používá pro mezinárodní srovnávání a vychází z výsledků </w:t>
      </w:r>
      <w:r>
        <w:rPr>
          <w:rFonts w:ascii="Arial" w:hAnsi="Arial" w:cs="Arial"/>
          <w:b/>
        </w:rPr>
        <w:t xml:space="preserve">za </w:t>
      </w:r>
      <w:r w:rsidR="00677879">
        <w:rPr>
          <w:rFonts w:ascii="Arial" w:hAnsi="Arial" w:cs="Arial"/>
          <w:b/>
        </w:rPr>
        <w:t xml:space="preserve">duben </w:t>
      </w:r>
      <w:r>
        <w:rPr>
          <w:rFonts w:ascii="Arial" w:hAnsi="Arial" w:cs="Arial"/>
          <w:b/>
        </w:rPr>
        <w:t>2019</w:t>
      </w:r>
      <w:r>
        <w:rPr>
          <w:rFonts w:ascii="Arial" w:hAnsi="Arial" w:cs="Arial"/>
        </w:rPr>
        <w:t xml:space="preserve">, ukazuje, že se </w:t>
      </w:r>
      <w:r>
        <w:rPr>
          <w:rFonts w:ascii="Arial" w:hAnsi="Arial" w:cs="Arial"/>
          <w:b/>
        </w:rPr>
        <w:t>Česká republika drží dlouhodobě pod průměrem EU. V uvedeném měsíci měla nejnižší míru nezaměstnanosti v celé EU</w:t>
      </w:r>
      <w:r>
        <w:rPr>
          <w:rFonts w:ascii="Arial" w:hAnsi="Arial" w:cs="Arial"/>
        </w:rPr>
        <w:t xml:space="preserve"> (sezónně neočištěná míra nezaměstnanosti </w:t>
      </w:r>
      <w:r>
        <w:rPr>
          <w:rFonts w:ascii="Arial" w:hAnsi="Arial" w:cs="Arial"/>
          <w:b/>
        </w:rPr>
        <w:t>ČR – 2,</w:t>
      </w:r>
      <w:r w:rsidR="0067787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%, EU28 – 6,</w:t>
      </w:r>
      <w:r w:rsidR="00677879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%</w:t>
      </w:r>
      <w:r>
        <w:rPr>
          <w:rFonts w:ascii="Arial" w:hAnsi="Arial" w:cs="Arial"/>
        </w:rPr>
        <w:t xml:space="preserve">, sezónně očištěná míra nezaměstnanosti </w:t>
      </w:r>
      <w:r>
        <w:rPr>
          <w:rFonts w:ascii="Arial" w:hAnsi="Arial" w:cs="Arial"/>
          <w:b/>
        </w:rPr>
        <w:t xml:space="preserve">ČR </w:t>
      </w:r>
      <w:r w:rsidR="00677879">
        <w:rPr>
          <w:rFonts w:ascii="Arial" w:hAnsi="Arial" w:cs="Arial"/>
          <w:b/>
        </w:rPr>
        <w:t>2,1</w:t>
      </w:r>
      <w:r>
        <w:rPr>
          <w:rFonts w:ascii="Arial" w:hAnsi="Arial" w:cs="Arial"/>
          <w:b/>
        </w:rPr>
        <w:t xml:space="preserve"> %, EU28 6,4 %</w:t>
      </w:r>
      <w:r>
        <w:rPr>
          <w:rFonts w:ascii="Arial" w:hAnsi="Arial" w:cs="Arial"/>
        </w:rPr>
        <w:t xml:space="preserve">). Podrobnosti na </w:t>
      </w:r>
      <w:hyperlink r:id="rId10" w:history="1">
        <w:r>
          <w:rPr>
            <w:rStyle w:val="Hypertextovodkaz"/>
            <w:rFonts w:ascii="Arial" w:hAnsi="Arial" w:cs="Arial"/>
          </w:rPr>
          <w:t>http://ec.europa.eu/eurostat/web/lfs/data/database</w:t>
        </w:r>
      </w:hyperlink>
      <w:r>
        <w:rPr>
          <w:rFonts w:ascii="Arial" w:hAnsi="Arial" w:cs="Arial"/>
        </w:rPr>
        <w:t>.</w:t>
      </w:r>
    </w:p>
    <w:p w14:paraId="42D644A6" w14:textId="77777777" w:rsidR="005D2DED" w:rsidRDefault="00F0134A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Informace o vývoji nezaměstnanosti v elektronické formě jsou zveřejněny na </w:t>
      </w:r>
      <w:hyperlink r:id="rId11" w:history="1">
        <w:r>
          <w:rPr>
            <w:rStyle w:val="Hypertextovodkaz"/>
            <w:rFonts w:ascii="Arial" w:hAnsi="Arial" w:cs="Arial"/>
          </w:rPr>
          <w:t>http://portal.mpsv.cz/sz/stat</w:t>
        </w:r>
      </w:hyperlink>
      <w:r>
        <w:rPr>
          <w:rFonts w:ascii="Arial" w:hAnsi="Arial" w:cs="Arial"/>
        </w:rPr>
        <w:t>.</w:t>
      </w:r>
    </w:p>
    <w:p w14:paraId="311468E6" w14:textId="77777777" w:rsidR="005D2DED" w:rsidRDefault="005D2DED">
      <w:pPr>
        <w:ind w:firstLine="1702"/>
        <w:jc w:val="right"/>
        <w:rPr>
          <w:rFonts w:ascii="Arial" w:hAnsi="Arial" w:cs="Arial"/>
          <w:lang w:eastAsia="cs-CZ"/>
        </w:rPr>
      </w:pPr>
    </w:p>
    <w:p w14:paraId="77091C2A" w14:textId="77777777" w:rsidR="005D2DED" w:rsidRDefault="005D2DED">
      <w:pPr>
        <w:ind w:firstLine="1702"/>
        <w:jc w:val="right"/>
        <w:rPr>
          <w:rFonts w:ascii="Arial" w:hAnsi="Arial" w:cs="Arial"/>
          <w:lang w:eastAsia="cs-CZ"/>
        </w:rPr>
      </w:pPr>
    </w:p>
    <w:p w14:paraId="338A6494" w14:textId="77777777" w:rsidR="005D2DED" w:rsidRDefault="00F0134A">
      <w:pPr>
        <w:ind w:firstLine="1702"/>
        <w:jc w:val="right"/>
      </w:pPr>
      <w:r>
        <w:rPr>
          <w:rFonts w:ascii="Arial" w:hAnsi="Arial" w:cs="Arial"/>
          <w:lang w:eastAsia="cs-CZ"/>
        </w:rPr>
        <w:t>Kateřina Beránková, tisková mluvčí ÚP ČR</w:t>
      </w:r>
    </w:p>
    <w:sectPr w:rsidR="005D2DED">
      <w:headerReference w:type="default" r:id="rId12"/>
      <w:footerReference w:type="default" r:id="rId13"/>
      <w:pgSz w:w="11906" w:h="16838"/>
      <w:pgMar w:top="4651" w:right="707" w:bottom="1418" w:left="1418" w:header="705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7BA357" w15:done="0"/>
  <w15:commentEx w15:paraId="043615E1" w15:done="0"/>
  <w15:commentEx w15:paraId="29F200FA" w15:done="0"/>
  <w15:commentEx w15:paraId="441C3F0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2F376" w14:textId="77777777" w:rsidR="003E15BA" w:rsidRDefault="003E15BA">
      <w:pPr>
        <w:spacing w:after="0" w:line="240" w:lineRule="auto"/>
      </w:pPr>
      <w:r>
        <w:separator/>
      </w:r>
    </w:p>
  </w:endnote>
  <w:endnote w:type="continuationSeparator" w:id="0">
    <w:p w14:paraId="2039DEF1" w14:textId="77777777" w:rsidR="003E15BA" w:rsidRDefault="003E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E905E" w14:textId="77777777" w:rsidR="005D2DED" w:rsidRDefault="005D2DED">
    <w:pPr>
      <w:pStyle w:val="Zkladntext"/>
      <w:autoSpaceDE w:val="0"/>
      <w:spacing w:after="0" w:line="240" w:lineRule="auto"/>
      <w:ind w:left="1701"/>
      <w:rPr>
        <w:rFonts w:ascii="Arial" w:hAnsi="Arial" w:cs="Arial"/>
        <w:color w:val="58595B"/>
        <w:sz w:val="18"/>
        <w:szCs w:val="18"/>
        <w:lang w:eastAsia="cs-CZ"/>
      </w:rPr>
    </w:pPr>
  </w:p>
  <w:p w14:paraId="24352E75" w14:textId="77777777" w:rsidR="005D2DED" w:rsidRDefault="00F0134A">
    <w:pPr>
      <w:pStyle w:val="Zkladntext"/>
      <w:autoSpaceDE w:val="0"/>
      <w:spacing w:after="0" w:line="240" w:lineRule="auto"/>
      <w:ind w:left="1701"/>
      <w:rPr>
        <w:rFonts w:ascii="Arial" w:hAnsi="Arial" w:cs="Arial"/>
        <w:color w:val="58595B"/>
        <w:sz w:val="18"/>
        <w:szCs w:val="18"/>
        <w:lang w:eastAsia="cs-CZ"/>
      </w:rPr>
    </w:pPr>
    <w:r>
      <w:rPr>
        <w:rFonts w:ascii="Arial" w:hAnsi="Arial" w:cs="Arial"/>
        <w:color w:val="58595B"/>
        <w:sz w:val="18"/>
        <w:szCs w:val="18"/>
        <w:lang w:eastAsia="cs-CZ"/>
      </w:rPr>
      <w:t>Úřad práce ČR | Mgr. Kateřina Beránková, tisková mluvčí | +420 724 209 037</w:t>
    </w:r>
  </w:p>
  <w:p w14:paraId="2743FCD9" w14:textId="77777777" w:rsidR="005D2DED" w:rsidRDefault="00F0134A">
    <w:pPr>
      <w:pStyle w:val="Zkladntext"/>
      <w:autoSpaceDE w:val="0"/>
      <w:spacing w:after="0" w:line="240" w:lineRule="auto"/>
      <w:ind w:left="1701"/>
    </w:pPr>
    <w:r>
      <w:rPr>
        <w:rFonts w:ascii="Arial" w:hAnsi="Arial"/>
        <w:color w:val="58595B"/>
        <w:sz w:val="18"/>
      </w:rPr>
      <w:t>katerina.berankova@uradprace.cz |</w:t>
    </w:r>
    <w:r>
      <w:rPr>
        <w:rFonts w:ascii="Arial" w:hAnsi="Arial"/>
        <w:color w:val="333333"/>
        <w:sz w:val="18"/>
      </w:rPr>
      <w:t xml:space="preserve"> </w:t>
    </w:r>
    <w:r>
      <w:rPr>
        <w:rFonts w:ascii="Arial" w:hAnsi="Arial"/>
        <w:color w:val="1C52FF"/>
        <w:sz w:val="18"/>
      </w:rPr>
      <w:t>www.uradprace.cz</w:t>
    </w:r>
    <w:r>
      <w:t xml:space="preserve"> </w:t>
    </w:r>
  </w:p>
  <w:p w14:paraId="7647C91A" w14:textId="77777777" w:rsidR="005D2DED" w:rsidRDefault="00F0134A">
    <w:pPr>
      <w:pStyle w:val="Zkladntext"/>
      <w:spacing w:line="276" w:lineRule="auto"/>
      <w:ind w:left="1701"/>
    </w:pPr>
    <w:r>
      <w:rPr>
        <w:rFonts w:ascii="Arial" w:eastAsia="Arial" w:hAnsi="Arial" w:cs="Arial"/>
        <w:noProof/>
        <w:color w:val="58595B"/>
        <w:sz w:val="16"/>
        <w:szCs w:val="16"/>
        <w:vertAlign w:val="subscript"/>
        <w:lang w:eastAsia="cs-CZ"/>
      </w:rPr>
      <w:drawing>
        <wp:inline distT="0" distB="0" distL="0" distR="0" wp14:anchorId="5FCD84DB" wp14:editId="6A6EB20D">
          <wp:extent cx="123825" cy="123825"/>
          <wp:effectExtent l="0" t="0" r="9525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  <w:color w:val="58595B"/>
        <w:sz w:val="16"/>
        <w:szCs w:val="16"/>
        <w:lang w:eastAsia="cs-CZ"/>
      </w:rPr>
      <w:t xml:space="preserve">  </w:t>
    </w:r>
    <w:r>
      <w:rPr>
        <w:rFonts w:ascii="Arial" w:hAnsi="Arial"/>
        <w:color w:val="58595B"/>
        <w:sz w:val="18"/>
      </w:rPr>
      <w:t>facebook.com/uradprace.cr</w:t>
    </w:r>
    <w:r>
      <w:t xml:space="preserve"> </w:t>
    </w:r>
  </w:p>
  <w:p w14:paraId="3AFAD418" w14:textId="77777777" w:rsidR="005D2DED" w:rsidRDefault="005D2DED">
    <w:pPr>
      <w:pStyle w:val="Zpat"/>
      <w:ind w:left="1701"/>
      <w:rPr>
        <w:rFonts w:ascii="Arial" w:eastAsia="Arial" w:hAnsi="Arial" w:cs="Arial"/>
        <w:color w:val="58595B"/>
        <w:sz w:val="18"/>
        <w:szCs w:val="18"/>
      </w:rPr>
    </w:pPr>
  </w:p>
  <w:p w14:paraId="43A77B0E" w14:textId="77777777" w:rsidR="005D2DED" w:rsidRDefault="005D2DED">
    <w:pPr>
      <w:pStyle w:val="Zpat"/>
      <w:ind w:left="1701"/>
    </w:pPr>
  </w:p>
  <w:p w14:paraId="0B2895DD" w14:textId="77777777" w:rsidR="005D2DED" w:rsidRDefault="005D2DED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E1B27" w14:textId="77777777" w:rsidR="003E15BA" w:rsidRDefault="003E15BA">
      <w:pPr>
        <w:spacing w:after="0" w:line="240" w:lineRule="auto"/>
      </w:pPr>
      <w:r>
        <w:separator/>
      </w:r>
    </w:p>
  </w:footnote>
  <w:footnote w:type="continuationSeparator" w:id="0">
    <w:p w14:paraId="12AB23CF" w14:textId="77777777" w:rsidR="003E15BA" w:rsidRDefault="003E1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72711" w14:textId="77777777" w:rsidR="005D2DED" w:rsidRDefault="00F0134A">
    <w:pPr>
      <w:pStyle w:val="Zhlav"/>
    </w:pPr>
    <w:r>
      <w:rPr>
        <w:noProof/>
        <w:lang w:eastAsia="cs-CZ"/>
      </w:rPr>
      <mc:AlternateContent>
        <mc:Choice Requires="wps">
          <w:drawing>
            <wp:inline distT="0" distB="0" distL="0" distR="0" wp14:anchorId="4BD21C95" wp14:editId="569F69C7">
              <wp:extent cx="6109335" cy="1223645"/>
              <wp:effectExtent l="0" t="9525" r="5715" b="5080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9335" cy="12236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D1299" w14:textId="77777777" w:rsidR="005D2DED" w:rsidRDefault="00F0134A">
                          <w:pPr>
                            <w:spacing w:after="0" w:line="360" w:lineRule="auto"/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E3092"/>
                              <w:sz w:val="55"/>
                              <w:szCs w:val="55"/>
                            </w:rPr>
                            <w:t>TISKOVÁ ZPRÁVA</w:t>
                          </w:r>
                        </w:p>
                        <w:p w14:paraId="710F5D1B" w14:textId="77777777" w:rsidR="005D2DED" w:rsidRDefault="005D2DED">
                          <w:pPr>
                            <w:rPr>
                              <w:b/>
                              <w:color w:val="2E3092"/>
                              <w:sz w:val="55"/>
                              <w:szCs w:val="55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BD21C9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width:481.05pt;height:9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" stroked="f">
              <v:fill opacity="0"/>
              <v:textbox inset="7.25pt,3.65pt,7.25pt,3.65pt">
                <w:txbxContent>
                  <w:p w14:paraId="5A8D1299" w14:textId="77777777" w:rsidR="005D2DED" w:rsidRDefault="00F0134A">
                    <w:pPr>
                      <w:spacing w:after="0" w:line="360" w:lineRule="auto"/>
                      <w:jc w:val="righ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E3092"/>
                        <w:sz w:val="55"/>
                        <w:szCs w:val="55"/>
                      </w:rPr>
                      <w:t>TISKOVÁ ZPRÁVA</w:t>
                    </w:r>
                  </w:p>
                  <w:p w14:paraId="710F5D1B" w14:textId="77777777" w:rsidR="005D2DED" w:rsidRDefault="005D2DED">
                    <w:pPr>
                      <w:rPr>
                        <w:b/>
                        <w:color w:val="2E3092"/>
                        <w:sz w:val="55"/>
                        <w:szCs w:val="55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" behindDoc="0" locked="0" layoutInCell="1" allowOverlap="1" wp14:anchorId="3CA9D57A" wp14:editId="5A6F8F85">
              <wp:simplePos x="0" y="0"/>
              <wp:positionH relativeFrom="margin">
                <wp:posOffset>-110490</wp:posOffset>
              </wp:positionH>
              <wp:positionV relativeFrom="margin">
                <wp:posOffset>-1720850</wp:posOffset>
              </wp:positionV>
              <wp:extent cx="766445" cy="741045"/>
              <wp:effectExtent l="3810" t="3175" r="1270" b="825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445" cy="741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4BDC3" w14:textId="77777777" w:rsidR="005D2DED" w:rsidRDefault="00F0134A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92B34B0" wp14:editId="099129EB">
                                <wp:extent cx="704850" cy="704850"/>
                                <wp:effectExtent l="0" t="0" r="0" b="0"/>
                                <wp:docPr id="5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6" t="-6" r="-6" b="-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CA9D57A" id="_x0000_s1030" type="#_x0000_t202" style="position:absolute;margin-left:-8.7pt;margin-top:-135.5pt;width:60.35pt;height:58.35pt;z-index: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" stroked="f">
              <v:fill opacity="0"/>
              <v:textbox inset=".05pt,.05pt,.05pt,.05pt">
                <w:txbxContent>
                  <w:p w14:paraId="7874BDC3" w14:textId="77777777" w:rsidR="005D2DED" w:rsidRDefault="00F0134A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792B34B0" wp14:editId="099129EB">
                          <wp:extent cx="704850" cy="704850"/>
                          <wp:effectExtent l="0" t="0" r="0" b="0"/>
                          <wp:docPr id="5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6" t="-6" r="-6" b="-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704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3" behindDoc="0" locked="0" layoutInCell="1" allowOverlap="1" wp14:anchorId="04E1D83B" wp14:editId="67310D06">
              <wp:simplePos x="0" y="0"/>
              <wp:positionH relativeFrom="margin">
                <wp:posOffset>-513080</wp:posOffset>
              </wp:positionH>
              <wp:positionV relativeFrom="margin">
                <wp:posOffset>-979170</wp:posOffset>
              </wp:positionV>
              <wp:extent cx="1536065" cy="309245"/>
              <wp:effectExtent l="1270" t="1905" r="5715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09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B2D2A" w14:textId="77777777" w:rsidR="005D2DED" w:rsidRDefault="00F0134A">
                          <w:pPr>
                            <w:spacing w:after="0" w:line="361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1EF05590" w14:textId="77777777" w:rsidR="005D2DED" w:rsidRDefault="005D2DED">
                          <w:pPr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04E1D83B" id="_x0000_s1031" type="#_x0000_t202" style="position:absolute;margin-left:-40.4pt;margin-top:-77.1pt;width:120.95pt;height:24.35pt;z-index:3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" stroked="f">
              <v:fill opacity="0"/>
              <v:textbox inset=".05pt,.05pt,.05pt,.05pt">
                <w:txbxContent>
                  <w:p w14:paraId="01AB2D2A" w14:textId="77777777" w:rsidR="005D2DED" w:rsidRDefault="00F0134A">
                    <w:pPr>
                      <w:spacing w:after="0" w:line="361" w:lineRule="exac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1EF05590" w14:textId="77777777" w:rsidR="005D2DED" w:rsidRDefault="005D2DED">
                    <w:pPr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ttová Marcela Bc. (UPL-CLA)">
    <w15:presenceInfo w15:providerId="AD" w15:userId="S-1-5-21-2860373619-1581124721-2029513195-17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ED"/>
    <w:rsid w:val="00241B2C"/>
    <w:rsid w:val="002533E1"/>
    <w:rsid w:val="002B77AD"/>
    <w:rsid w:val="00340944"/>
    <w:rsid w:val="003B48B9"/>
    <w:rsid w:val="003B6B95"/>
    <w:rsid w:val="003D4811"/>
    <w:rsid w:val="003E15BA"/>
    <w:rsid w:val="003E2475"/>
    <w:rsid w:val="0040400A"/>
    <w:rsid w:val="00432264"/>
    <w:rsid w:val="004427A8"/>
    <w:rsid w:val="005150C2"/>
    <w:rsid w:val="005515B0"/>
    <w:rsid w:val="005A723E"/>
    <w:rsid w:val="005D2DED"/>
    <w:rsid w:val="00677879"/>
    <w:rsid w:val="007E3280"/>
    <w:rsid w:val="00814890"/>
    <w:rsid w:val="00887A1F"/>
    <w:rsid w:val="00897247"/>
    <w:rsid w:val="008F7B66"/>
    <w:rsid w:val="009D3FA6"/>
    <w:rsid w:val="00A419DC"/>
    <w:rsid w:val="00AD15BC"/>
    <w:rsid w:val="00BA1970"/>
    <w:rsid w:val="00BB0CCC"/>
    <w:rsid w:val="00BC3B5B"/>
    <w:rsid w:val="00C47AF4"/>
    <w:rsid w:val="00D92842"/>
    <w:rsid w:val="00DB33E5"/>
    <w:rsid w:val="00EC19E8"/>
    <w:rsid w:val="00F0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CBB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mpsv.cz/sz/st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c.europa.eu/eurostat/web/lfs/data/databa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ka\Desktop\tiskov&#225;%20zpr&#225;va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12T08:14:16.6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149 110 10003,'-15'-34'1090,"-60"9"-1090,16 8-2372,59-17-2437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E67AD-4288-4CC4-85D1-0302B101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</Template>
  <TotalTime>81</TotalTime>
  <Pages>1</Pages>
  <Words>2691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Kacka</dc:creator>
  <cp:lastModifiedBy>Kacka</cp:lastModifiedBy>
  <cp:revision>4</cp:revision>
  <cp:lastPrinted>2019-06-09T19:42:00Z</cp:lastPrinted>
  <dcterms:created xsi:type="dcterms:W3CDTF">2019-06-08T20:15:00Z</dcterms:created>
  <dcterms:modified xsi:type="dcterms:W3CDTF">2019-06-09T19:48:00Z</dcterms:modified>
</cp:coreProperties>
</file>